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86324" w14:textId="476EBC52" w:rsidR="00A5109A" w:rsidRPr="007B7404" w:rsidRDefault="00A971FD" w:rsidP="00A5109A">
      <w:pPr>
        <w:pStyle w:val="DHSHeadinglevel1"/>
        <w:rPr>
          <w:rFonts w:ascii="Roboto" w:hAnsi="Roboto"/>
        </w:rPr>
      </w:pPr>
      <w:r w:rsidRPr="007B7404">
        <w:rPr>
          <w:rFonts w:ascii="Roboto" w:hAnsi="Roboto"/>
        </w:rPr>
        <w:t>Navigating death</w:t>
      </w:r>
      <w:r w:rsidR="00B173CB" w:rsidRPr="007B7404">
        <w:rPr>
          <w:rFonts w:ascii="Roboto" w:hAnsi="Roboto"/>
        </w:rPr>
        <w:t xml:space="preserve"> </w:t>
      </w:r>
      <w:r w:rsidR="00117B6A" w:rsidRPr="007B7404">
        <w:rPr>
          <w:rFonts w:ascii="Roboto" w:hAnsi="Roboto"/>
        </w:rPr>
        <w:t>resources</w:t>
      </w:r>
      <w:r w:rsidR="00A5109A" w:rsidRPr="007B7404">
        <w:rPr>
          <w:rFonts w:ascii="Roboto" w:hAnsi="Roboto"/>
        </w:rPr>
        <w:t xml:space="preserve"> eKit</w:t>
      </w:r>
    </w:p>
    <w:p w14:paraId="603ED3B9" w14:textId="719F42AD" w:rsidR="000A3BCE" w:rsidRPr="007B7404" w:rsidRDefault="00A5109A" w:rsidP="00A5109A">
      <w:pPr>
        <w:pStyle w:val="DHSBodytext"/>
        <w:rPr>
          <w:sz w:val="22"/>
        </w:rPr>
      </w:pPr>
      <w:r w:rsidRPr="007B7404">
        <w:rPr>
          <w:sz w:val="22"/>
        </w:rPr>
        <w:t xml:space="preserve">Thank you for taking the time to </w:t>
      </w:r>
      <w:r w:rsidR="00816AEA" w:rsidRPr="007B7404">
        <w:rPr>
          <w:sz w:val="22"/>
        </w:rPr>
        <w:t>explore</w:t>
      </w:r>
      <w:r w:rsidRPr="007B7404">
        <w:rPr>
          <w:sz w:val="22"/>
        </w:rPr>
        <w:t xml:space="preserve"> </w:t>
      </w:r>
      <w:r w:rsidR="00B64BBB" w:rsidRPr="007B7404">
        <w:rPr>
          <w:sz w:val="22"/>
        </w:rPr>
        <w:t xml:space="preserve">the </w:t>
      </w:r>
      <w:r w:rsidR="00A971FD" w:rsidRPr="007B7404">
        <w:rPr>
          <w:sz w:val="22"/>
        </w:rPr>
        <w:t>Navigating death</w:t>
      </w:r>
      <w:r w:rsidR="00117B6A" w:rsidRPr="007B7404">
        <w:rPr>
          <w:sz w:val="22"/>
        </w:rPr>
        <w:t xml:space="preserve"> resources</w:t>
      </w:r>
      <w:r w:rsidRPr="007B7404">
        <w:rPr>
          <w:sz w:val="22"/>
        </w:rPr>
        <w:t xml:space="preserve"> eKit.</w:t>
      </w:r>
    </w:p>
    <w:p w14:paraId="32D05D7B" w14:textId="0CB205B2" w:rsidR="00025CBF" w:rsidRPr="007B7404" w:rsidRDefault="00816AEA" w:rsidP="00A5109A">
      <w:pPr>
        <w:pStyle w:val="DHSBodytext"/>
        <w:rPr>
          <w:sz w:val="22"/>
        </w:rPr>
      </w:pPr>
      <w:r w:rsidRPr="007B7404">
        <w:rPr>
          <w:sz w:val="22"/>
        </w:rPr>
        <w:t>T</w:t>
      </w:r>
      <w:r w:rsidR="00A5109A" w:rsidRPr="007B7404">
        <w:rPr>
          <w:sz w:val="22"/>
        </w:rPr>
        <w:t xml:space="preserve">he resources in </w:t>
      </w:r>
      <w:r w:rsidR="00CE0E82" w:rsidRPr="007B7404">
        <w:rPr>
          <w:sz w:val="22"/>
        </w:rPr>
        <w:t>this</w:t>
      </w:r>
      <w:r w:rsidR="00A5109A" w:rsidRPr="007B7404">
        <w:rPr>
          <w:sz w:val="22"/>
        </w:rPr>
        <w:t xml:space="preserve"> eKit </w:t>
      </w:r>
      <w:r w:rsidRPr="007B7404">
        <w:rPr>
          <w:sz w:val="22"/>
        </w:rPr>
        <w:t>can</w:t>
      </w:r>
      <w:r w:rsidR="00B64BBB" w:rsidRPr="007B7404">
        <w:rPr>
          <w:sz w:val="22"/>
        </w:rPr>
        <w:t xml:space="preserve"> </w:t>
      </w:r>
      <w:r w:rsidR="00A5109A" w:rsidRPr="007B7404">
        <w:rPr>
          <w:sz w:val="22"/>
        </w:rPr>
        <w:t xml:space="preserve">help you share information about </w:t>
      </w:r>
      <w:r w:rsidR="00CE0E82" w:rsidRPr="007B7404">
        <w:rPr>
          <w:sz w:val="22"/>
        </w:rPr>
        <w:t xml:space="preserve">what to do when </w:t>
      </w:r>
      <w:r w:rsidR="00A971FD" w:rsidRPr="007B7404">
        <w:rPr>
          <w:sz w:val="22"/>
        </w:rPr>
        <w:t xml:space="preserve">and after </w:t>
      </w:r>
      <w:r w:rsidR="00CE0E82" w:rsidRPr="007B7404">
        <w:rPr>
          <w:sz w:val="22"/>
        </w:rPr>
        <w:t>someone dies</w:t>
      </w:r>
      <w:r w:rsidR="00BC29F4" w:rsidRPr="007B7404">
        <w:rPr>
          <w:sz w:val="22"/>
        </w:rPr>
        <w:t xml:space="preserve"> and what help is available.</w:t>
      </w:r>
    </w:p>
    <w:p w14:paraId="7B881360" w14:textId="611AE9AB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What’s included</w:t>
      </w:r>
    </w:p>
    <w:p w14:paraId="2E5C364C" w14:textId="4191278B" w:rsidR="00A5109A" w:rsidRPr="007B7404" w:rsidRDefault="00A5109A" w:rsidP="007B7404">
      <w:pPr>
        <w:pStyle w:val="DHSBodytext"/>
        <w:spacing w:before="0" w:line="360" w:lineRule="auto"/>
        <w:rPr>
          <w:sz w:val="22"/>
        </w:rPr>
      </w:pPr>
      <w:r w:rsidRPr="007B7404">
        <w:rPr>
          <w:sz w:val="22"/>
        </w:rPr>
        <w:t xml:space="preserve">This eKit includes resources to help you </w:t>
      </w:r>
      <w:r w:rsidR="00117B6A" w:rsidRPr="007B7404">
        <w:rPr>
          <w:sz w:val="22"/>
        </w:rPr>
        <w:t>support</w:t>
      </w:r>
      <w:r w:rsidRPr="007B7404">
        <w:rPr>
          <w:sz w:val="22"/>
        </w:rPr>
        <w:t xml:space="preserve"> families and </w:t>
      </w:r>
      <w:r w:rsidR="004B036D">
        <w:rPr>
          <w:sz w:val="22"/>
        </w:rPr>
        <w:t>those close to someone</w:t>
      </w:r>
      <w:r w:rsidR="00117B6A" w:rsidRPr="007B7404">
        <w:rPr>
          <w:sz w:val="22"/>
        </w:rPr>
        <w:t xml:space="preserve"> who recently died</w:t>
      </w:r>
      <w:r w:rsidRPr="007B7404">
        <w:rPr>
          <w:sz w:val="22"/>
        </w:rPr>
        <w:t>.</w:t>
      </w:r>
    </w:p>
    <w:p w14:paraId="4F4D2750" w14:textId="09220350" w:rsidR="00A5109A" w:rsidRPr="007B7404" w:rsidRDefault="00A5109A" w:rsidP="007B7404">
      <w:pPr>
        <w:pStyle w:val="DHSBodytext"/>
        <w:rPr>
          <w:sz w:val="22"/>
        </w:rPr>
      </w:pPr>
      <w:r w:rsidRPr="007B7404">
        <w:rPr>
          <w:sz w:val="22"/>
        </w:rPr>
        <w:t>The</w:t>
      </w:r>
      <w:r w:rsidR="000A3BCE" w:rsidRPr="007B7404">
        <w:rPr>
          <w:sz w:val="22"/>
        </w:rPr>
        <w:t xml:space="preserve">re are resources you can give to people who’ve just lost </w:t>
      </w:r>
      <w:r w:rsidR="00A971FD" w:rsidRPr="007B7404">
        <w:rPr>
          <w:sz w:val="22"/>
        </w:rPr>
        <w:t>someone</w:t>
      </w:r>
      <w:r w:rsidR="000A3BCE" w:rsidRPr="007B7404">
        <w:rPr>
          <w:sz w:val="22"/>
        </w:rPr>
        <w:t>. These</w:t>
      </w:r>
      <w:r w:rsidRPr="007B7404">
        <w:rPr>
          <w:sz w:val="22"/>
        </w:rPr>
        <w:t xml:space="preserve"> include:</w:t>
      </w:r>
    </w:p>
    <w:p w14:paraId="0776899D" w14:textId="202801B3" w:rsidR="000A3BCE" w:rsidRPr="007B7404" w:rsidRDefault="00C508F1" w:rsidP="00A5109A">
      <w:pPr>
        <w:pStyle w:val="DHSBulletslevel"/>
        <w:rPr>
          <w:rFonts w:ascii="Roboto" w:hAnsi="Roboto"/>
        </w:rPr>
      </w:pPr>
      <w:r w:rsidRPr="007B7404">
        <w:rPr>
          <w:rFonts w:ascii="Roboto" w:hAnsi="Roboto"/>
        </w:rPr>
        <w:t>a b</w:t>
      </w:r>
      <w:r w:rsidR="000A3BCE" w:rsidRPr="007B7404">
        <w:rPr>
          <w:rFonts w:ascii="Roboto" w:hAnsi="Roboto"/>
        </w:rPr>
        <w:t xml:space="preserve">rochure – </w:t>
      </w:r>
      <w:r w:rsidR="000A3BCE" w:rsidRPr="007B7404">
        <w:rPr>
          <w:rFonts w:ascii="Roboto" w:hAnsi="Roboto"/>
          <w:b/>
          <w:bCs/>
        </w:rPr>
        <w:t>Needing help after some</w:t>
      </w:r>
      <w:r w:rsidRPr="007B7404">
        <w:rPr>
          <w:rFonts w:ascii="Roboto" w:hAnsi="Roboto"/>
          <w:b/>
          <w:bCs/>
        </w:rPr>
        <w:t>one</w:t>
      </w:r>
      <w:r w:rsidR="000A3BCE" w:rsidRPr="007B7404">
        <w:rPr>
          <w:rFonts w:ascii="Roboto" w:hAnsi="Roboto"/>
          <w:b/>
          <w:bCs/>
        </w:rPr>
        <w:t xml:space="preserve"> has died</w:t>
      </w:r>
    </w:p>
    <w:p w14:paraId="734BB95F" w14:textId="39D5E3A7" w:rsidR="00A5109A" w:rsidRPr="007B7404" w:rsidRDefault="00C508F1" w:rsidP="000A3BCE">
      <w:pPr>
        <w:pStyle w:val="DHSBulletslevel"/>
        <w:rPr>
          <w:rFonts w:ascii="Roboto" w:hAnsi="Roboto"/>
        </w:rPr>
      </w:pPr>
      <w:r w:rsidRPr="007B7404">
        <w:rPr>
          <w:rFonts w:ascii="Roboto" w:hAnsi="Roboto"/>
        </w:rPr>
        <w:t>a f</w:t>
      </w:r>
      <w:r w:rsidR="000A3BCE" w:rsidRPr="007B7404">
        <w:rPr>
          <w:rFonts w:ascii="Roboto" w:hAnsi="Roboto"/>
        </w:rPr>
        <w:t xml:space="preserve">actsheet for Indigenous Australians - </w:t>
      </w:r>
      <w:r w:rsidR="000A3BCE" w:rsidRPr="007B7404">
        <w:rPr>
          <w:rFonts w:ascii="Roboto" w:hAnsi="Roboto"/>
          <w:b/>
          <w:bCs/>
        </w:rPr>
        <w:t>Tell us when one of your mob passes away</w:t>
      </w:r>
    </w:p>
    <w:p w14:paraId="67FBBEF9" w14:textId="5D8B5D46" w:rsidR="000A3BCE" w:rsidRPr="007B7404" w:rsidRDefault="00C508F1" w:rsidP="007B7404">
      <w:pPr>
        <w:pStyle w:val="DHSBulletslevel"/>
        <w:spacing w:before="120" w:line="360" w:lineRule="auto"/>
        <w:rPr>
          <w:rFonts w:ascii="Roboto" w:hAnsi="Roboto"/>
        </w:rPr>
      </w:pPr>
      <w:r w:rsidRPr="007B7404">
        <w:rPr>
          <w:rFonts w:ascii="Roboto" w:hAnsi="Roboto"/>
        </w:rPr>
        <w:t>a c</w:t>
      </w:r>
      <w:r w:rsidR="000A3BCE" w:rsidRPr="007B7404">
        <w:rPr>
          <w:rFonts w:ascii="Roboto" w:hAnsi="Roboto"/>
        </w:rPr>
        <w:t xml:space="preserve">hecklist – </w:t>
      </w:r>
      <w:r w:rsidR="000A3BCE" w:rsidRPr="007B7404">
        <w:rPr>
          <w:rFonts w:ascii="Roboto" w:hAnsi="Roboto"/>
          <w:b/>
          <w:bCs/>
        </w:rPr>
        <w:t>Who to notify checklist</w:t>
      </w:r>
      <w:r w:rsidR="00B173CB" w:rsidRPr="007B7404">
        <w:rPr>
          <w:rFonts w:ascii="Roboto" w:hAnsi="Roboto"/>
        </w:rPr>
        <w:t>.</w:t>
      </w:r>
    </w:p>
    <w:p w14:paraId="700A78BF" w14:textId="46863DF1" w:rsidR="00A5109A" w:rsidRPr="007B7404" w:rsidRDefault="00A5109A" w:rsidP="007B7404">
      <w:pPr>
        <w:pStyle w:val="DHSBodytext"/>
        <w:spacing w:before="240" w:after="120" w:line="360" w:lineRule="auto"/>
        <w:rPr>
          <w:sz w:val="22"/>
        </w:rPr>
      </w:pPr>
      <w:r w:rsidRPr="007B7404">
        <w:rPr>
          <w:sz w:val="22"/>
        </w:rPr>
        <w:t>You’ll also find these resources:</w:t>
      </w:r>
    </w:p>
    <w:p w14:paraId="6DD24B81" w14:textId="3667CD55" w:rsidR="00E77D07" w:rsidRPr="007B7404" w:rsidRDefault="004B036D" w:rsidP="000A3BCE">
      <w:pPr>
        <w:pStyle w:val="DHSBulletslevel"/>
        <w:rPr>
          <w:rFonts w:ascii="Roboto" w:hAnsi="Roboto"/>
        </w:rPr>
      </w:pPr>
      <w:r>
        <w:rPr>
          <w:rFonts w:ascii="Roboto" w:hAnsi="Roboto"/>
        </w:rPr>
        <w:t xml:space="preserve">a </w:t>
      </w:r>
      <w:r w:rsidR="00C508F1" w:rsidRPr="007B7404">
        <w:rPr>
          <w:rFonts w:ascii="Roboto" w:hAnsi="Roboto"/>
        </w:rPr>
        <w:t>p</w:t>
      </w:r>
      <w:r w:rsidR="000A3BCE" w:rsidRPr="007B7404">
        <w:rPr>
          <w:rFonts w:ascii="Roboto" w:hAnsi="Roboto"/>
        </w:rPr>
        <w:t>oster</w:t>
      </w:r>
      <w:r w:rsidR="00816AEA" w:rsidRPr="007B7404">
        <w:rPr>
          <w:rFonts w:ascii="Roboto" w:hAnsi="Roboto"/>
        </w:rPr>
        <w:t xml:space="preserve"> – </w:t>
      </w:r>
      <w:r w:rsidR="00C508F1" w:rsidRPr="007B7404">
        <w:rPr>
          <w:rFonts w:ascii="Roboto" w:hAnsi="Roboto"/>
          <w:b/>
          <w:bCs/>
        </w:rPr>
        <w:t>Navigating death</w:t>
      </w:r>
    </w:p>
    <w:p w14:paraId="3764CD10" w14:textId="78FE82A7" w:rsidR="000A3BCE" w:rsidRPr="007B7404" w:rsidRDefault="000A3BCE" w:rsidP="000A3BCE">
      <w:pPr>
        <w:pStyle w:val="DHSBulletslevel"/>
        <w:rPr>
          <w:rFonts w:ascii="Roboto" w:hAnsi="Roboto"/>
        </w:rPr>
      </w:pPr>
      <w:r w:rsidRPr="007B7404">
        <w:rPr>
          <w:rFonts w:ascii="Roboto" w:hAnsi="Roboto"/>
        </w:rPr>
        <w:t>form</w:t>
      </w:r>
      <w:r w:rsidR="00596171">
        <w:rPr>
          <w:rFonts w:ascii="Roboto" w:hAnsi="Roboto"/>
        </w:rPr>
        <w:t>s</w:t>
      </w:r>
      <w:r w:rsidRPr="007B7404">
        <w:rPr>
          <w:rFonts w:ascii="Roboto" w:hAnsi="Roboto"/>
        </w:rPr>
        <w:t xml:space="preserve"> – </w:t>
      </w:r>
      <w:r w:rsidRPr="007B7404">
        <w:rPr>
          <w:rFonts w:ascii="Roboto" w:hAnsi="Roboto"/>
          <w:b/>
          <w:bCs/>
        </w:rPr>
        <w:t>Advice of death</w:t>
      </w:r>
      <w:r w:rsidRPr="007B7404">
        <w:rPr>
          <w:rFonts w:ascii="Roboto" w:hAnsi="Roboto"/>
        </w:rPr>
        <w:t xml:space="preserve"> form</w:t>
      </w:r>
      <w:r w:rsidR="00596171">
        <w:rPr>
          <w:rFonts w:ascii="Roboto" w:hAnsi="Roboto"/>
        </w:rPr>
        <w:t>s</w:t>
      </w:r>
      <w:r w:rsidRPr="007B7404">
        <w:rPr>
          <w:rFonts w:ascii="Roboto" w:hAnsi="Roboto"/>
        </w:rPr>
        <w:t xml:space="preserve">, to notify </w:t>
      </w:r>
      <w:r w:rsidR="00C508F1" w:rsidRPr="007B7404">
        <w:rPr>
          <w:rFonts w:ascii="Roboto" w:hAnsi="Roboto"/>
        </w:rPr>
        <w:t xml:space="preserve">us when </w:t>
      </w:r>
      <w:r w:rsidR="00596171">
        <w:rPr>
          <w:rFonts w:ascii="Roboto" w:hAnsi="Roboto"/>
        </w:rPr>
        <w:t>an adult or child</w:t>
      </w:r>
      <w:r w:rsidR="00C508F1" w:rsidRPr="007B7404">
        <w:rPr>
          <w:rFonts w:ascii="Roboto" w:hAnsi="Roboto"/>
        </w:rPr>
        <w:t xml:space="preserve"> dies</w:t>
      </w:r>
      <w:r w:rsidR="00B173CB" w:rsidRPr="007B7404">
        <w:rPr>
          <w:rFonts w:ascii="Roboto" w:hAnsi="Roboto"/>
        </w:rPr>
        <w:t>.</w:t>
      </w:r>
    </w:p>
    <w:p w14:paraId="37A78010" w14:textId="0EBD9028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How to use this eKit</w:t>
      </w:r>
    </w:p>
    <w:p w14:paraId="2FE8A461" w14:textId="194FFFE9" w:rsidR="00A5109A" w:rsidRPr="007B7404" w:rsidRDefault="00A5109A" w:rsidP="00A5109A">
      <w:pPr>
        <w:pStyle w:val="DHSBodytext"/>
        <w:rPr>
          <w:sz w:val="22"/>
        </w:rPr>
      </w:pPr>
      <w:r w:rsidRPr="007B7404">
        <w:rPr>
          <w:sz w:val="22"/>
        </w:rPr>
        <w:t xml:space="preserve">There are </w:t>
      </w:r>
      <w:r w:rsidR="000A466D" w:rsidRPr="007B7404">
        <w:rPr>
          <w:sz w:val="22"/>
        </w:rPr>
        <w:t>different</w:t>
      </w:r>
      <w:r w:rsidRPr="007B7404">
        <w:rPr>
          <w:sz w:val="22"/>
        </w:rPr>
        <w:t xml:space="preserve"> ways you can use this eKit. You can:</w:t>
      </w:r>
    </w:p>
    <w:p w14:paraId="0AF6EA6B" w14:textId="3DECDB26" w:rsidR="00A5109A" w:rsidRPr="007B7404" w:rsidRDefault="00A5109A" w:rsidP="00A5109A">
      <w:pPr>
        <w:pStyle w:val="DHSBulletslevel"/>
        <w:rPr>
          <w:rFonts w:ascii="Roboto" w:hAnsi="Roboto"/>
        </w:rPr>
      </w:pPr>
      <w:r w:rsidRPr="007B7404">
        <w:rPr>
          <w:rFonts w:ascii="Roboto" w:hAnsi="Roboto"/>
        </w:rPr>
        <w:t xml:space="preserve">give the factsheet to people </w:t>
      </w:r>
      <w:r w:rsidR="000A466D" w:rsidRPr="007B7404">
        <w:rPr>
          <w:rFonts w:ascii="Roboto" w:hAnsi="Roboto"/>
        </w:rPr>
        <w:t>who have recently ha</w:t>
      </w:r>
      <w:r w:rsidR="00816AEA" w:rsidRPr="007B7404">
        <w:rPr>
          <w:rFonts w:ascii="Roboto" w:hAnsi="Roboto"/>
        </w:rPr>
        <w:t>d</w:t>
      </w:r>
      <w:r w:rsidR="000A466D" w:rsidRPr="007B7404">
        <w:rPr>
          <w:rFonts w:ascii="Roboto" w:hAnsi="Roboto"/>
        </w:rPr>
        <w:t xml:space="preserve"> someone close to them die.</w:t>
      </w:r>
    </w:p>
    <w:p w14:paraId="6622BCB9" w14:textId="156D51C1" w:rsidR="00A5109A" w:rsidRPr="007B7404" w:rsidRDefault="00A5109A" w:rsidP="00A5109A">
      <w:pPr>
        <w:pStyle w:val="DHSBulletslevel"/>
        <w:rPr>
          <w:rFonts w:ascii="Roboto" w:hAnsi="Roboto"/>
        </w:rPr>
      </w:pPr>
      <w:r w:rsidRPr="007B7404">
        <w:rPr>
          <w:rFonts w:ascii="Roboto" w:hAnsi="Roboto"/>
        </w:rPr>
        <w:t>print the poster to display in your workplace</w:t>
      </w:r>
      <w:r w:rsidR="000A3BCE" w:rsidRPr="007B7404">
        <w:rPr>
          <w:rFonts w:ascii="Roboto" w:hAnsi="Roboto"/>
        </w:rPr>
        <w:t>.</w:t>
      </w:r>
    </w:p>
    <w:p w14:paraId="19873756" w14:textId="2D195C05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Where to find more information</w:t>
      </w:r>
    </w:p>
    <w:p w14:paraId="73628F18" w14:textId="37FD7AA9" w:rsidR="00A5109A" w:rsidRPr="007B7404" w:rsidRDefault="004B036D" w:rsidP="00A5109A">
      <w:pPr>
        <w:pStyle w:val="DHSBodytext"/>
        <w:rPr>
          <w:b/>
          <w:sz w:val="22"/>
        </w:rPr>
      </w:pPr>
      <w:r>
        <w:rPr>
          <w:sz w:val="22"/>
        </w:rPr>
        <w:t xml:space="preserve">Find out more </w:t>
      </w:r>
      <w:r w:rsidR="00A5109A" w:rsidRPr="007B7404">
        <w:rPr>
          <w:sz w:val="22"/>
        </w:rPr>
        <w:t xml:space="preserve">about </w:t>
      </w:r>
      <w:r>
        <w:rPr>
          <w:sz w:val="22"/>
        </w:rPr>
        <w:t>what to organise before you die, what to do when and after someone dies, and what support is available</w:t>
      </w:r>
      <w:r w:rsidR="00F10022" w:rsidRPr="007B7404">
        <w:rPr>
          <w:sz w:val="22"/>
        </w:rPr>
        <w:t xml:space="preserve"> </w:t>
      </w:r>
      <w:r w:rsidR="00A5109A" w:rsidRPr="007B7404">
        <w:rPr>
          <w:sz w:val="22"/>
        </w:rPr>
        <w:t xml:space="preserve">at </w:t>
      </w:r>
      <w:r w:rsidR="00A5109A" w:rsidRPr="007B7404">
        <w:rPr>
          <w:b/>
          <w:sz w:val="22"/>
        </w:rPr>
        <w:t>servicesaustralia.gov.au/</w:t>
      </w:r>
      <w:r w:rsidR="00A971FD" w:rsidRPr="007B7404">
        <w:rPr>
          <w:b/>
          <w:sz w:val="22"/>
        </w:rPr>
        <w:t>death</w:t>
      </w:r>
    </w:p>
    <w:p w14:paraId="6EE733BF" w14:textId="0213F77B" w:rsidR="00BA5EC3" w:rsidRPr="007B7404" w:rsidRDefault="00BA5EC3" w:rsidP="00A5109A">
      <w:pPr>
        <w:pStyle w:val="DHSBodytext"/>
        <w:rPr>
          <w:bCs/>
          <w:sz w:val="22"/>
        </w:rPr>
      </w:pPr>
      <w:r w:rsidRPr="007B7404">
        <w:rPr>
          <w:bCs/>
          <w:sz w:val="22"/>
        </w:rPr>
        <w:t xml:space="preserve">Find more help and resources for community groups at </w:t>
      </w:r>
      <w:r w:rsidRPr="007B7404">
        <w:rPr>
          <w:b/>
          <w:sz w:val="22"/>
        </w:rPr>
        <w:t>servicesaustralia.gov.au/community</w:t>
      </w:r>
    </w:p>
    <w:sectPr w:rsidR="00BA5EC3" w:rsidRPr="007B7404" w:rsidSect="00086EA1">
      <w:footerReference w:type="default" r:id="rId11"/>
      <w:headerReference w:type="first" r:id="rId12"/>
      <w:footerReference w:type="first" r:id="rId13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B4DA9" w14:textId="77777777" w:rsidR="00DB4469" w:rsidRDefault="00DB4469">
      <w:r>
        <w:separator/>
      </w:r>
    </w:p>
  </w:endnote>
  <w:endnote w:type="continuationSeparator" w:id="0">
    <w:p w14:paraId="1EAAB42D" w14:textId="77777777" w:rsidR="00DB4469" w:rsidRDefault="00DB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45D7" w14:textId="31A3E9B6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D27E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C1858" w14:textId="77777777" w:rsidR="00DB4469" w:rsidRDefault="00DB4469">
      <w:r>
        <w:separator/>
      </w:r>
    </w:p>
  </w:footnote>
  <w:footnote w:type="continuationSeparator" w:id="0">
    <w:p w14:paraId="68DC5339" w14:textId="77777777" w:rsidR="00DB4469" w:rsidRDefault="00DB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9C05" w14:textId="445F43EB" w:rsidR="007B4F51" w:rsidRDefault="007B7404" w:rsidP="00E31B70">
    <w:pPr>
      <w:pStyle w:val="Header"/>
      <w:ind w:left="-567"/>
    </w:pPr>
    <w:r>
      <w:rPr>
        <w:noProof/>
      </w:rPr>
      <w:drawing>
        <wp:inline distT="0" distB="0" distL="0" distR="0" wp14:anchorId="045ADC00" wp14:editId="2CB6A6F8">
          <wp:extent cx="3028950" cy="619029"/>
          <wp:effectExtent l="0" t="0" r="0" b="0"/>
          <wp:docPr id="70" name="Picture 7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DD8"/>
    <w:multiLevelType w:val="hybridMultilevel"/>
    <w:tmpl w:val="2BA23E7A"/>
    <w:lvl w:ilvl="0" w:tplc="92483F84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9079625">
    <w:abstractNumId w:val="11"/>
  </w:num>
  <w:num w:numId="2" w16cid:durableId="1402168416">
    <w:abstractNumId w:val="1"/>
  </w:num>
  <w:num w:numId="3" w16cid:durableId="1144196272">
    <w:abstractNumId w:val="9"/>
  </w:num>
  <w:num w:numId="4" w16cid:durableId="767389276">
    <w:abstractNumId w:val="2"/>
  </w:num>
  <w:num w:numId="5" w16cid:durableId="639305921">
    <w:abstractNumId w:val="8"/>
  </w:num>
  <w:num w:numId="6" w16cid:durableId="2080245544">
    <w:abstractNumId w:val="4"/>
  </w:num>
  <w:num w:numId="7" w16cid:durableId="454636101">
    <w:abstractNumId w:val="7"/>
  </w:num>
  <w:num w:numId="8" w16cid:durableId="810370832">
    <w:abstractNumId w:val="10"/>
  </w:num>
  <w:num w:numId="9" w16cid:durableId="1558467926">
    <w:abstractNumId w:val="5"/>
  </w:num>
  <w:num w:numId="10" w16cid:durableId="1643004395">
    <w:abstractNumId w:val="6"/>
  </w:num>
  <w:num w:numId="11" w16cid:durableId="1736003560">
    <w:abstractNumId w:val="0"/>
  </w:num>
  <w:num w:numId="12" w16cid:durableId="623969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DateAndTime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DA"/>
    <w:rsid w:val="00025CBF"/>
    <w:rsid w:val="00026916"/>
    <w:rsid w:val="00041A39"/>
    <w:rsid w:val="00062997"/>
    <w:rsid w:val="00082A25"/>
    <w:rsid w:val="00086EA1"/>
    <w:rsid w:val="000A3BCE"/>
    <w:rsid w:val="000A466D"/>
    <w:rsid w:val="000B1EE5"/>
    <w:rsid w:val="000C6C57"/>
    <w:rsid w:val="000D0E18"/>
    <w:rsid w:val="000F4921"/>
    <w:rsid w:val="000F770A"/>
    <w:rsid w:val="00112F82"/>
    <w:rsid w:val="00117B6A"/>
    <w:rsid w:val="001240E8"/>
    <w:rsid w:val="00136065"/>
    <w:rsid w:val="001732C1"/>
    <w:rsid w:val="001A1B66"/>
    <w:rsid w:val="001A4EB0"/>
    <w:rsid w:val="001D1F61"/>
    <w:rsid w:val="001D4174"/>
    <w:rsid w:val="001E3CA8"/>
    <w:rsid w:val="001E6CFA"/>
    <w:rsid w:val="001F7324"/>
    <w:rsid w:val="00244CA1"/>
    <w:rsid w:val="00253C72"/>
    <w:rsid w:val="00284ADE"/>
    <w:rsid w:val="00290FA5"/>
    <w:rsid w:val="002C19E4"/>
    <w:rsid w:val="00300015"/>
    <w:rsid w:val="00326A61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B036D"/>
    <w:rsid w:val="004E0DA8"/>
    <w:rsid w:val="004E4020"/>
    <w:rsid w:val="00504AA8"/>
    <w:rsid w:val="00507EB2"/>
    <w:rsid w:val="00516D40"/>
    <w:rsid w:val="00571396"/>
    <w:rsid w:val="005719F7"/>
    <w:rsid w:val="00571C3F"/>
    <w:rsid w:val="00573C0E"/>
    <w:rsid w:val="00594359"/>
    <w:rsid w:val="00596171"/>
    <w:rsid w:val="005B01DA"/>
    <w:rsid w:val="005C738D"/>
    <w:rsid w:val="005C7D3C"/>
    <w:rsid w:val="005E456A"/>
    <w:rsid w:val="00622896"/>
    <w:rsid w:val="0067371F"/>
    <w:rsid w:val="0067669C"/>
    <w:rsid w:val="006818F9"/>
    <w:rsid w:val="006825DB"/>
    <w:rsid w:val="00685C7C"/>
    <w:rsid w:val="006964A3"/>
    <w:rsid w:val="00715039"/>
    <w:rsid w:val="00756927"/>
    <w:rsid w:val="00772C06"/>
    <w:rsid w:val="007B4F51"/>
    <w:rsid w:val="007B7404"/>
    <w:rsid w:val="00801D1A"/>
    <w:rsid w:val="00816AEA"/>
    <w:rsid w:val="008457BC"/>
    <w:rsid w:val="00863A82"/>
    <w:rsid w:val="00873080"/>
    <w:rsid w:val="0087534C"/>
    <w:rsid w:val="0088604B"/>
    <w:rsid w:val="008968B7"/>
    <w:rsid w:val="008F314F"/>
    <w:rsid w:val="00907D7A"/>
    <w:rsid w:val="009174A0"/>
    <w:rsid w:val="00923854"/>
    <w:rsid w:val="00932AA3"/>
    <w:rsid w:val="009407B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536B"/>
    <w:rsid w:val="00A5109A"/>
    <w:rsid w:val="00A52AE3"/>
    <w:rsid w:val="00A848C2"/>
    <w:rsid w:val="00A971FD"/>
    <w:rsid w:val="00AC34FD"/>
    <w:rsid w:val="00AE0688"/>
    <w:rsid w:val="00AF4424"/>
    <w:rsid w:val="00B173CB"/>
    <w:rsid w:val="00B362B6"/>
    <w:rsid w:val="00B46C32"/>
    <w:rsid w:val="00B64BBB"/>
    <w:rsid w:val="00B86E2B"/>
    <w:rsid w:val="00B9008C"/>
    <w:rsid w:val="00BA5EC3"/>
    <w:rsid w:val="00BB7DE5"/>
    <w:rsid w:val="00BC29F4"/>
    <w:rsid w:val="00BF38C1"/>
    <w:rsid w:val="00C021DC"/>
    <w:rsid w:val="00C025D8"/>
    <w:rsid w:val="00C06BE9"/>
    <w:rsid w:val="00C15DA5"/>
    <w:rsid w:val="00C207C1"/>
    <w:rsid w:val="00C27EAD"/>
    <w:rsid w:val="00C45E32"/>
    <w:rsid w:val="00C46EFA"/>
    <w:rsid w:val="00C508F1"/>
    <w:rsid w:val="00C60743"/>
    <w:rsid w:val="00C74B43"/>
    <w:rsid w:val="00C87853"/>
    <w:rsid w:val="00CB4F98"/>
    <w:rsid w:val="00CE0E82"/>
    <w:rsid w:val="00CE56A0"/>
    <w:rsid w:val="00D10EAE"/>
    <w:rsid w:val="00D13062"/>
    <w:rsid w:val="00D1322A"/>
    <w:rsid w:val="00D14B82"/>
    <w:rsid w:val="00D15B45"/>
    <w:rsid w:val="00D220CD"/>
    <w:rsid w:val="00D31651"/>
    <w:rsid w:val="00D95C6D"/>
    <w:rsid w:val="00DB4469"/>
    <w:rsid w:val="00DB7DD8"/>
    <w:rsid w:val="00DC043F"/>
    <w:rsid w:val="00DD49A2"/>
    <w:rsid w:val="00DD517B"/>
    <w:rsid w:val="00DE29B5"/>
    <w:rsid w:val="00DE5767"/>
    <w:rsid w:val="00DF5541"/>
    <w:rsid w:val="00E076AE"/>
    <w:rsid w:val="00E277F4"/>
    <w:rsid w:val="00E31B70"/>
    <w:rsid w:val="00E409B0"/>
    <w:rsid w:val="00E5725A"/>
    <w:rsid w:val="00E63EC2"/>
    <w:rsid w:val="00E768D0"/>
    <w:rsid w:val="00E77D07"/>
    <w:rsid w:val="00EA2350"/>
    <w:rsid w:val="00EE78F0"/>
    <w:rsid w:val="00F10022"/>
    <w:rsid w:val="00F162B9"/>
    <w:rsid w:val="00F17318"/>
    <w:rsid w:val="00F34E10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F9DBA7"/>
  <w15:chartTrackingRefBased/>
  <w15:docId w15:val="{AA590CAF-B3C9-4A3C-8842-7E43AC0F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7B7404"/>
    <w:pPr>
      <w:spacing w:before="120" w:after="240"/>
    </w:pPr>
    <w:rPr>
      <w:rFonts w:ascii="Roboto" w:hAnsi="Roboto" w:cs="Arial"/>
      <w:sz w:val="20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5109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D10E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0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10EAE"/>
  </w:style>
  <w:style w:type="paragraph" w:styleId="CommentSubject">
    <w:name w:val="annotation subject"/>
    <w:basedOn w:val="CommentText"/>
    <w:next w:val="CommentText"/>
    <w:link w:val="CommentSubjectChar"/>
    <w:rsid w:val="00D10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0EAE"/>
    <w:rPr>
      <w:b/>
      <w:bCs/>
    </w:rPr>
  </w:style>
  <w:style w:type="paragraph" w:styleId="BalloonText">
    <w:name w:val="Balloon Text"/>
    <w:basedOn w:val="Normal"/>
    <w:link w:val="BalloonTextChar"/>
    <w:rsid w:val="00D10E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0EA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40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19877bd09c2edad573a4bdd5380895bd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946ac2f06d761effb1db1c83b6eb3e13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CDF79-C3BD-49A9-9B2E-4B0C1B752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E8615-6218-429B-BD6B-6CB7EADBA2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ED271-3E9C-4AB7-8630-D0E7BF1532EB}">
  <ds:schemaRefs>
    <ds:schemaRef ds:uri="http://schemas.microsoft.com/office/2006/metadata/properties"/>
    <ds:schemaRef ds:uri="http://schemas.microsoft.com/office/infopath/2007/PartnerControls"/>
    <ds:schemaRef ds:uri="2d11f6c9-46f2-45f7-991c-50a89a3b313c"/>
    <ds:schemaRef ds:uri="d51b02e1-21b1-47e6-b520-c8d86de43b69"/>
  </ds:schemaRefs>
</ds:datastoreItem>
</file>

<file path=customXml/itemProps4.xml><?xml version="1.0" encoding="utf-8"?>
<ds:datastoreItem xmlns:ds="http://schemas.openxmlformats.org/officeDocument/2006/customXml" ds:itemID="{8570C59A-5C84-4EF3-8FFC-8416DB93C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bereavement-ekit-read-me-first</vt:lpstr>
    </vt:vector>
  </TitlesOfParts>
  <Manager/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bereavement-ekit-read-me-first</dc:title>
  <dc:subject/>
  <dc:creator>ServicesAustralia1@servicesaustralia.gov.au</dc:creator>
  <cp:keywords/>
  <dc:description/>
  <cp:lastModifiedBy>Crockett, Julie</cp:lastModifiedBy>
  <cp:revision>3</cp:revision>
  <dcterms:created xsi:type="dcterms:W3CDTF">2025-02-09T21:46:00Z</dcterms:created>
  <dcterms:modified xsi:type="dcterms:W3CDTF">2025-02-09T21:53:00Z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