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5FA13B5B" w:rsidR="00C2747A" w:rsidRDefault="004869AF" w:rsidP="00F23DEF">
      <w:pPr>
        <w:pStyle w:val="11SAHeadinglevel1"/>
        <w:rPr>
          <w:iCs/>
        </w:rPr>
      </w:pPr>
      <w:r>
        <w:rPr>
          <w:lang w:bidi="my-MM"/>
        </w:rPr>
        <w:t>Parental Leave Pay – သင်၏ခွင့်ပြုငွေရမည့်နေ့ရက်များကို ခွဲဝေသုံးစွဲခြင်းနှင့် ခွင့်ပြုငွေကို အလွယ်တကူသုံးစွဲခြင်း</w:t>
      </w:r>
    </w:p>
    <w:p w14:paraId="4874A49C" w14:textId="718D20DC" w:rsidR="00B51DC9" w:rsidRDefault="00B51DC9" w:rsidP="00F23DEF">
      <w:pPr>
        <w:pStyle w:val="21SAbodytext"/>
      </w:pPr>
      <w:r w:rsidRPr="00B54527">
        <w:rPr>
          <w:lang w:bidi="my-MM"/>
        </w:rPr>
        <w:t xml:space="preserve">မိသားစုအတွင်း မွေးကင်းစကလေး မွေးဖွားလာခြင်းမှာ စိတ်လှုပ်ရှားရသော အချိန်တစ်ရပ်ဖြစ်ပါသည်။ ၎င်းသည် အလုပ်၊ မိသားစုနှင့် ငွေကြေးများကို ချိန်ဆတွက်ချက်ရခြင်း စသဖြင့် စိန်ခေါ်မှုများနှင့်တကွလည်း ရောက်လာနိုင်ပါသည်။ </w:t>
      </w:r>
    </w:p>
    <w:p w14:paraId="57F77E68" w14:textId="4E3280E5" w:rsidR="00B51DC9" w:rsidRDefault="00B51DC9" w:rsidP="00F23DEF">
      <w:pPr>
        <w:pStyle w:val="21SAbodytext"/>
      </w:pPr>
      <w:r w:rsidRPr="00F15388">
        <w:rPr>
          <w:lang w:bidi="my-MM"/>
        </w:rPr>
        <w:t>Parental Leave Pay (PLP)</w:t>
      </w:r>
      <w:r>
        <w:rPr>
          <w:lang w:bidi="my-MM"/>
        </w:rPr>
        <w:t xml:space="preserve"> ဆိုသည်မှာ မွေးကင်းစကလေးကို သို့မဟုတ် လတ်တလော မွေးစားသည့်ကလေးကို ပြုစုစောင့်ရှောက်ရန်အတွက် အလုပ်မှအနားယူမည့် မိဘများအား ထောက်ပံ့ရန်အတွက်ပေးသည့် ခွင့်ပြုငွေတစ်ရပ် ဖြစ်ပါသည်။ သင့်အနေဖြင့် အလွယ်တကူ သုံးစွဲနိုင်သည့်အပြင် မိဘများအကြား ခွဲဝေ၍ သုံးစွဲနိုင်သည့် ခွင့်ပြုငွေတစ်ရပ်ဖြစ်ပါသည်။ သင့်အား ခွင့်ပြုငွေ ပေးသည့်ရက်ပေါင်းမည်မျှဖြစ်မည်မှာ သင့်ကလေး မွေးသည့်နေ့ သို့မဟုတ် ကလေး မွေးစားသည့်နေ့ အပေါ် မူတည်ပါမည်။ </w:t>
      </w:r>
    </w:p>
    <w:p w14:paraId="02F7C968" w14:textId="585BB218" w:rsidR="00C2747A" w:rsidRPr="00B54527" w:rsidRDefault="00C2747A" w:rsidP="00F23DEF">
      <w:pPr>
        <w:pStyle w:val="21SAbodytext"/>
      </w:pPr>
      <w:r w:rsidRPr="00B54527">
        <w:rPr>
          <w:lang w:bidi="my-MM"/>
        </w:rPr>
        <w:t xml:space="preserve">သင်သည် မွေးမိဘဖြစ်သည်ဖြစ်စေ၊ မွေးစားမိဘဖြစ်သည်ဖြစ်စေ သို့မဟုတ် သန္ဓေသားကို ဝမ်းတွင်းလွယ်ပေးရသည့်အစီအမံဖြင့်လွယ်ပေးသူ ဖြစ်သည်ဖြစ်စေ သင့်အနေဖြင့် </w:t>
      </w:r>
      <w:r w:rsidRPr="00F15388">
        <w:rPr>
          <w:lang w:bidi="my-MM"/>
        </w:rPr>
        <w:t xml:space="preserve">PLP </w:t>
      </w:r>
      <w:r w:rsidRPr="00B54527">
        <w:rPr>
          <w:lang w:bidi="my-MM"/>
        </w:rPr>
        <w:t xml:space="preserve"> ခွင့်ပြုငွေကို လိုအပ်သည့်နည်းလမ်းအရ သုံးစွဲနိုင်ပါသည်။</w:t>
      </w:r>
    </w:p>
    <w:p w14:paraId="76F648B6" w14:textId="16AF6338" w:rsidR="00C2747A" w:rsidRPr="00576465" w:rsidRDefault="004869AF" w:rsidP="00C2747A">
      <w:pPr>
        <w:pStyle w:val="12SAHeadinglevel2"/>
        <w:rPr>
          <w:rFonts w:eastAsia="Microsoft YaHei UI"/>
        </w:rPr>
      </w:pPr>
      <w:r>
        <w:rPr>
          <w:rFonts w:eastAsia="Microsoft YaHei UI"/>
          <w:lang w:bidi="my-MM"/>
        </w:rPr>
        <w:t>ခွင့်ပြုငွေ မည်သို့လက်ခံရယူမည်ကို ရွေးချယ်ပါ</w:t>
      </w:r>
    </w:p>
    <w:p w14:paraId="1D96231D" w14:textId="0287BD78" w:rsidR="0068664C" w:rsidRDefault="00C2747A" w:rsidP="00F23DEF">
      <w:pPr>
        <w:pStyle w:val="21SAbodytext"/>
      </w:pPr>
      <w:r w:rsidRPr="00B54527">
        <w:rPr>
          <w:lang w:bidi="my-MM"/>
        </w:rPr>
        <w:t xml:space="preserve">သင်သည် </w:t>
      </w:r>
      <w:r w:rsidRPr="00F15388">
        <w:rPr>
          <w:lang w:bidi="my-MM"/>
        </w:rPr>
        <w:t>PLP</w:t>
      </w:r>
      <w:r w:rsidRPr="00B54527">
        <w:rPr>
          <w:lang w:bidi="my-MM"/>
        </w:rPr>
        <w:t xml:space="preserve"> ခွင့်ပြုငွေရမည့်ရက်များအား မည်သို့သုံးစွဲရမည်ကို ရွေးချယ်နိုင်သည် သို့မှသာ သင်၊ သင့်မိသားစုနှင့်သာမက သင်၏ အလုပ်အချိန်ဇယားနှင့် လိုက်ဖက်အဆင်ပြေပါမည်။ </w:t>
      </w:r>
    </w:p>
    <w:p w14:paraId="61505538" w14:textId="72FDF116" w:rsidR="00C2747A" w:rsidRPr="00B54527" w:rsidRDefault="00CA3FA4" w:rsidP="00F23DEF">
      <w:pPr>
        <w:pStyle w:val="21SAbodytext"/>
      </w:pPr>
      <w:r>
        <w:rPr>
          <w:lang w:bidi="my-MM"/>
        </w:rPr>
        <w:t>သင် အောက်ပါနည်းများအနက် တစ်ခုဖြင့် ခွင့်ပြုငွေကို သုံးစွဲနိုင်သည်-</w:t>
      </w:r>
    </w:p>
    <w:p w14:paraId="61E233DC" w14:textId="657452CB" w:rsidR="00C2747A" w:rsidRDefault="00CA3FA4" w:rsidP="00F23DEF">
      <w:pPr>
        <w:pStyle w:val="31SABulletslevel1"/>
      </w:pPr>
      <w:r>
        <w:rPr>
          <w:lang w:bidi="my-MM"/>
        </w:rPr>
        <w:t>ခွင့်ပြုငွေရမည့်ရက် အားလုံးကို တစ်ဆက်တည်း သုံးစွဲခြင်း</w:t>
      </w:r>
    </w:p>
    <w:p w14:paraId="388F7A05" w14:textId="009C7CEA" w:rsidR="00CA3FA4" w:rsidRPr="00B54527" w:rsidRDefault="00CA3FA4" w:rsidP="00F23DEF">
      <w:pPr>
        <w:pStyle w:val="31SABulletslevel1"/>
      </w:pPr>
      <w:r>
        <w:rPr>
          <w:lang w:bidi="my-MM"/>
        </w:rPr>
        <w:t>တစ်ရက်စီ အစဥ်လိုက်အားဖြင့် သုံးစွဲခြင်း</w:t>
      </w:r>
    </w:p>
    <w:p w14:paraId="345FE59A" w14:textId="553FEF8C" w:rsidR="00C2747A" w:rsidRPr="0020638F" w:rsidRDefault="00CA3FA4" w:rsidP="00F23DEF">
      <w:pPr>
        <w:pStyle w:val="31SABulletslevel1"/>
      </w:pPr>
      <w:r>
        <w:rPr>
          <w:lang w:bidi="my-MM"/>
        </w:rPr>
        <w:t>ခွင့်ပြုငွေရမည့်ရက်များကို ရက်သတ္တပတ်များအတွင်း ရက်များစုစည်း၍ သီးသန့်တစ်ရက်ချင်းခွဲ၍ သတ်မှတ်သုံးစွဲခြင်း</w:t>
      </w:r>
    </w:p>
    <w:p w14:paraId="557E8003" w14:textId="623AC24A" w:rsidR="00825B84" w:rsidRPr="00825B84" w:rsidRDefault="0068664C" w:rsidP="00F23DEF">
      <w:pPr>
        <w:pStyle w:val="21SAbodytext"/>
      </w:pPr>
      <w:r w:rsidRPr="00F23DEF">
        <w:rPr>
          <w:lang w:bidi="my-MM"/>
        </w:rPr>
        <w:t xml:space="preserve">သင့်အလုပ်မှ လုပ်ခဖြင့် အလုပ်နားခွင့် သို့မဟုတ် လုပ်ခမဲ့ အလုပ်နားခွင့် ရသည့်အချိန် မတိုင်မီ၊ ရပြီးနောက် သို့မဟုတ် တစ်ချိန်တည်းတွင် သင်၏ခွင့်ပြုငွေရမည့်ရက်များကို ယူနိုင်သည်။  </w:t>
      </w:r>
    </w:p>
    <w:p w14:paraId="51B0F4F9" w14:textId="46C82E6C" w:rsidR="00587089" w:rsidRPr="00F23DEF" w:rsidRDefault="00CD46AA" w:rsidP="00F23DEF">
      <w:pPr>
        <w:pStyle w:val="21SAbodytext"/>
      </w:pPr>
      <w:r w:rsidRPr="00F23DEF">
        <w:rPr>
          <w:lang w:bidi="my-MM"/>
        </w:rPr>
        <w:lastRenderedPageBreak/>
        <w:t xml:space="preserve">အနည်းဆုံး မိဘတစ်ဦးက တောင်းခံရန် လိုအပ်ပြီး သင့်ကလေး မွေးဖွားသည့်နေ့ရက် သို့မဟုတ် မွေးစားသည့်နေ့ရက်မှ 12 လအတွင်း ရထိုက်ခွင့်ရှိရပါမည်။ မိဘနောက်တစ်ဦးတွင် တောင်းခံရန်အတွက် ကလေးမွေးဖွားသည့်နေ့ရက် သို့မဟုတ် မွေးစားသည့်နေ့ရက်မှ 2 နှစ် အချိန်ရပါသည်။ </w:t>
      </w:r>
    </w:p>
    <w:p w14:paraId="39CB79B2" w14:textId="0260ABF1" w:rsidR="00C2747A" w:rsidRPr="00576465" w:rsidRDefault="002D2176" w:rsidP="00C2747A">
      <w:pPr>
        <w:pStyle w:val="12SAHeadinglevel2"/>
        <w:rPr>
          <w:rFonts w:eastAsia="Microsoft YaHei UI"/>
        </w:rPr>
      </w:pPr>
      <w:r w:rsidRPr="00576465">
        <w:rPr>
          <w:rFonts w:eastAsia="Microsoft YaHei UI"/>
          <w:lang w:bidi="my-MM"/>
        </w:rPr>
        <w:t>သင်၏ ကြင်ဖော်ဖက် သို့မဟုတ် မိဘနောက်တစ်ဦးနှင့် ခွဲဝေ၍သုံးစွဲပါ</w:t>
      </w:r>
    </w:p>
    <w:p w14:paraId="574AA4E5" w14:textId="33B11914" w:rsidR="00DC53AD" w:rsidRDefault="00C2747A" w:rsidP="00F23DEF">
      <w:pPr>
        <w:pStyle w:val="21SAbodytext"/>
      </w:pPr>
      <w:bookmarkStart w:id="0" w:name="_Hlk179883292"/>
      <w:r w:rsidRPr="00F15388">
        <w:rPr>
          <w:lang w:bidi="my-MM"/>
        </w:rPr>
        <w:t xml:space="preserve">PLP </w:t>
      </w:r>
      <w:r w:rsidR="00FE6651">
        <w:rPr>
          <w:lang w:bidi="my-MM"/>
        </w:rPr>
        <w:t xml:space="preserve"> ခွင့်ပြုငွေကို ရထိုက်ခွင့်ရှိသည့် မိဘများအကြား ခွဲဝေသုံးစွဲနိုင်သည်။ </w:t>
      </w:r>
    </w:p>
    <w:p w14:paraId="26EB44EA" w14:textId="2C1BE0B2" w:rsidR="00DC53AD" w:rsidRDefault="00DC53AD" w:rsidP="00F23DEF">
      <w:pPr>
        <w:pStyle w:val="21SAbodytext"/>
      </w:pPr>
      <w:r w:rsidRPr="00B54527">
        <w:rPr>
          <w:lang w:bidi="my-MM"/>
        </w:rPr>
        <w:t>ဤခွင့်ပြုငွေ ရမည့်ရက်များအား မည်သို့ခွဲဝေသုံးစွဲမည်ကို သင် ဆုံးဖြတ်နိုင်သည်။ သင် ခွင့်ပြုငွေရမည့်ရက်များကို ညီတူညီမျှ သို့မဟုတ် မိဘတစ်ဦးက ရက်ပို၍ယူခြင်းဖြင့် ခွဲဝေသုံးစွဲနိုင်ပါသည်။ ဤသို့ဖြင့် သင်တို့နှစ်ဦးလုံးအား သင်၏ကလေးငယ်နှင့် အိမ်တွင် အတူနေထိုင်ရန် ရွေးချယ်ခွင့်ပြုစေပါသည်။</w:t>
      </w:r>
    </w:p>
    <w:p w14:paraId="752473D6" w14:textId="4487CAA1" w:rsidR="00DC53AD" w:rsidRDefault="00DC53AD" w:rsidP="00F23DEF">
      <w:pPr>
        <w:pStyle w:val="21SAbodytext"/>
      </w:pPr>
      <w:r w:rsidRPr="00AA4212">
        <w:rPr>
          <w:lang w:bidi="my-MM"/>
        </w:rPr>
        <w:t xml:space="preserve">သင်နှင့်သင့်ကြင်ဖော်ဖက်သည် တစ်ချိန်တည်း၌ အချို့ရက်များကိုလည်း ယူနိုင်သောကြောင့် သင်တို့သည် မိသားစုအဖြစ် အတူနေထိုင်နိုင်ပါသည်။ </w:t>
      </w:r>
    </w:p>
    <w:p w14:paraId="002F4896" w14:textId="77777777" w:rsidR="00DC53AD" w:rsidRDefault="00DC53AD" w:rsidP="00F23DEF">
      <w:pPr>
        <w:pStyle w:val="21SAbodytext"/>
      </w:pPr>
      <w:r>
        <w:rPr>
          <w:lang w:bidi="my-MM"/>
        </w:rPr>
        <w:t xml:space="preserve">အကယ်၍ သင်သည်- </w:t>
      </w:r>
    </w:p>
    <w:p w14:paraId="560DDD25" w14:textId="77777777" w:rsidR="00DC53AD" w:rsidRDefault="00DC53AD" w:rsidP="00F23DEF">
      <w:pPr>
        <w:pStyle w:val="31SABulletslevel1"/>
      </w:pPr>
      <w:r w:rsidRPr="0020638F">
        <w:rPr>
          <w:lang w:bidi="my-MM"/>
        </w:rPr>
        <w:t>မွေးမိခင် ဖြစ်စေ၊</w:t>
      </w:r>
    </w:p>
    <w:p w14:paraId="29B53550" w14:textId="77777777" w:rsidR="00DC53AD" w:rsidRDefault="00DC53AD" w:rsidP="00F23DEF">
      <w:pPr>
        <w:pStyle w:val="31SABulletslevel1"/>
      </w:pPr>
      <w:r>
        <w:rPr>
          <w:lang w:bidi="my-MM"/>
        </w:rPr>
        <w:t xml:space="preserve">ပထမ မွေးစားမိဘ ဖြစ်စေ၊ </w:t>
      </w:r>
    </w:p>
    <w:p w14:paraId="351249A3" w14:textId="5608C42D" w:rsidR="00DC53AD" w:rsidRPr="0020638F" w:rsidRDefault="00DC53AD" w:rsidP="00F23DEF">
      <w:pPr>
        <w:pStyle w:val="31SABulletslevel1"/>
      </w:pPr>
      <w:r>
        <w:rPr>
          <w:lang w:bidi="my-MM"/>
        </w:rPr>
        <w:t>သန္ဓေသားကို ဝမ်းတွင်းလွယ်ပေးရသည့်အစီအမံ၌ ကလေးရမည့် ပထမ မိဘဖြစ်စေ ဖြစ်ပါက သင်သည် မိဘနောက်တစ်ဦးနှင့် ခွင့်ပြုငွေရမည့်ရက်များကို ခွဲဝေ၍သုံးစွဲနိုင်ပါသည်။</w:t>
      </w:r>
    </w:p>
    <w:p w14:paraId="79E443C2" w14:textId="13C697FA" w:rsidR="00DC53AD" w:rsidRPr="00DC53AD" w:rsidRDefault="00DC53AD" w:rsidP="00F23DEF">
      <w:pPr>
        <w:pStyle w:val="21SAbodytext"/>
      </w:pPr>
      <w:r>
        <w:rPr>
          <w:lang w:bidi="my-MM"/>
        </w:rPr>
        <w:t>မိဘ နောက်တစ်ဦးသည်-</w:t>
      </w:r>
    </w:p>
    <w:p w14:paraId="4508627C" w14:textId="77777777" w:rsidR="00DC53AD" w:rsidRPr="00D62CC0" w:rsidRDefault="00DC53AD" w:rsidP="00F23DEF">
      <w:pPr>
        <w:pStyle w:val="31SABulletslevel1"/>
      </w:pPr>
      <w:r w:rsidRPr="00D62CC0">
        <w:rPr>
          <w:lang w:bidi="my-MM"/>
        </w:rPr>
        <w:t>မွေးမိခင်၏ ကြင်ဖော်ဖက်ဖြစ်စေ</w:t>
      </w:r>
    </w:p>
    <w:p w14:paraId="6DB7165F" w14:textId="2A8765E5" w:rsidR="00DC53AD" w:rsidRPr="00D62CC0" w:rsidRDefault="00DC53AD" w:rsidP="00F23DEF">
      <w:pPr>
        <w:pStyle w:val="31SABulletslevel1"/>
      </w:pPr>
      <w:r w:rsidRPr="00D62CC0">
        <w:rPr>
          <w:lang w:bidi="my-MM"/>
        </w:rPr>
        <w:t>ဖခင်အရင်းဖြစ်စေ</w:t>
      </w:r>
    </w:p>
    <w:p w14:paraId="23E226DC" w14:textId="1055F9C4" w:rsidR="00DC53AD" w:rsidRPr="00D62CC0" w:rsidRDefault="00DC53AD" w:rsidP="00F23DEF">
      <w:pPr>
        <w:pStyle w:val="31SABulletslevel1"/>
      </w:pPr>
      <w:r w:rsidRPr="00D62CC0">
        <w:rPr>
          <w:lang w:bidi="my-MM"/>
        </w:rPr>
        <w:t>ဖခင်အရင်း၏ ကြင်ဖော်ဖက်ဖြစ်စေ</w:t>
      </w:r>
    </w:p>
    <w:p w14:paraId="35F99293" w14:textId="77777777" w:rsidR="00DC53AD" w:rsidRPr="00D62CC0" w:rsidRDefault="00DC53AD" w:rsidP="00F23DEF">
      <w:pPr>
        <w:pStyle w:val="31SABulletslevel1"/>
      </w:pPr>
      <w:r w:rsidRPr="00D62CC0">
        <w:rPr>
          <w:lang w:bidi="my-MM"/>
        </w:rPr>
        <w:t>မွေးစားမိဘ၏ ကြင်ဖော်ဖက်ဖြစ်စေ</w:t>
      </w:r>
    </w:p>
    <w:p w14:paraId="4278E446" w14:textId="77777777" w:rsidR="00DC53AD" w:rsidRPr="00D62CC0" w:rsidRDefault="00DC53AD" w:rsidP="00F23DEF">
      <w:pPr>
        <w:pStyle w:val="31SABulletslevel1"/>
      </w:pPr>
      <w:r w:rsidRPr="00D62CC0">
        <w:rPr>
          <w:lang w:bidi="my-MM"/>
        </w:rPr>
        <w:t>သန္ဓေသားကို ဝမ်းတွင်းလွယ်ပေးရသည့်အစီအမံ၌ ကလေးရမည့်မိဘ၏ ကြင်ဖော်ဖက်ဖြစ်စေ ဖြစ်ရမည်။</w:t>
      </w:r>
    </w:p>
    <w:p w14:paraId="67998039" w14:textId="7E8AFFE3" w:rsidR="00F94EDD" w:rsidRDefault="002841A3" w:rsidP="00F23DEF">
      <w:pPr>
        <w:pStyle w:val="21SAbodytext"/>
      </w:pPr>
      <w:r w:rsidRPr="00F15388">
        <w:rPr>
          <w:lang w:bidi="my-MM"/>
        </w:rPr>
        <w:t>PLP</w:t>
      </w:r>
      <w:r>
        <w:rPr>
          <w:lang w:bidi="my-MM"/>
        </w:rPr>
        <w:t xml:space="preserve"> ခွင့်ပြုငွေကို အကယ်၍ </w:t>
      </w:r>
      <w:r w:rsidRPr="006641FC">
        <w:rPr>
          <w:rFonts w:eastAsiaTheme="minorHAnsi"/>
          <w:kern w:val="2"/>
          <w:lang w:bidi="my-MM"/>
          <w14:ligatures w14:val="standardContextual"/>
        </w:rPr>
        <w:t xml:space="preserve">မွေးမိခင်၊ ပထမ မွေးစား မိဘ သို့မဟုတ် သန္ဓေသားကို ဝမ်းတွင်းလွယ်ပေးရသည့်အစီအမံ၌ ကလေးရမည့် ပထမ မိဘက </w:t>
      </w:r>
      <w:r>
        <w:rPr>
          <w:lang w:bidi="my-MM"/>
        </w:rPr>
        <w:t xml:space="preserve"> </w:t>
      </w:r>
      <w:r w:rsidRPr="00F15388">
        <w:rPr>
          <w:lang w:bidi="my-MM"/>
        </w:rPr>
        <w:t>PLP</w:t>
      </w:r>
      <w:r>
        <w:rPr>
          <w:lang w:bidi="my-MM"/>
        </w:rPr>
        <w:t xml:space="preserve"> ခွင့်ပြုငွေရမည့်ရက်များကို သင်နှင့် ခွဲဝေသုံးစွဲရန် ရွေးချယ်ပါက သင်နှင့် ခွဲဝေ၍သုံးစွဲနိုင်သည်။ ခွဲဝေသုံးစွဲမည့်ရက်များကို အသုံးပြုရန်အတွက် ရထိုက်ခွင့်ရှိစေရန် သင်တို့နှစ်ဦးလုံးသည် အလုပ်စိစစ်မှုနှင့် ကိုက်ညီရမည်။ </w:t>
      </w:r>
    </w:p>
    <w:p w14:paraId="1C58EE70" w14:textId="3587A6FE" w:rsidR="00B3467C" w:rsidRDefault="002841A3" w:rsidP="00F23DEF">
      <w:pPr>
        <w:pStyle w:val="21SAbodytext"/>
      </w:pPr>
      <w:r>
        <w:rPr>
          <w:lang w:bidi="my-MM"/>
        </w:rPr>
        <w:lastRenderedPageBreak/>
        <w:t xml:space="preserve">အလုပ်စိစစ်မှုနှင့် သင် မကိုက်ညီပါက မွေးမိခင်၊ ပထမ မွေးစားမိဘ သို့မဟုတ် ဝမ်းတွင်းလွယ်ပေးရသည့် အစီအမံ၌ ကလေးရမည့် ပထမ မိဘက မိမိ၏ ခံစားရမည့် </w:t>
      </w:r>
      <w:r w:rsidRPr="00F15388">
        <w:rPr>
          <w:lang w:bidi="my-MM"/>
        </w:rPr>
        <w:t>PLP</w:t>
      </w:r>
      <w:r>
        <w:rPr>
          <w:lang w:bidi="my-MM"/>
        </w:rPr>
        <w:t xml:space="preserve"> ခွင့်ပြုငွေကို အကယ်၍ အလုပ်စိစစ်မှုနှင့် ကိုက်ညီပါက ရယူနိုင်သေးသည်။ </w:t>
      </w:r>
    </w:p>
    <w:p w14:paraId="78CEE3F0" w14:textId="1B2CF89B" w:rsidR="002841A3" w:rsidRPr="00B54527" w:rsidRDefault="00DC53AD" w:rsidP="00F23DEF">
      <w:pPr>
        <w:pStyle w:val="21SAbodytext"/>
      </w:pPr>
      <w:r w:rsidRPr="00B54527">
        <w:rPr>
          <w:lang w:bidi="my-MM"/>
        </w:rPr>
        <w:t>ကြင်ဖော်မဲ့ တစ်ဦးတည်းမိဘများအဖို့ သင်သည် ခွင့်ပြုငွေရမည့်ရက်များ အားလုံးကို ယူနိုင်သည် သို့မဟုတ် အလုပ်စိစစ်မှုနှင့်ကိုက်ညီသည့် အခြားသော ရထိုက်ခွင့်ရှိသော မိဘနှင့် ခွဲဝေ၍ ယူနိုင်သည်။</w:t>
      </w:r>
    </w:p>
    <w:bookmarkEnd w:id="0"/>
    <w:p w14:paraId="7CEA4CF7" w14:textId="5CA3131F" w:rsidR="00C2747A" w:rsidRPr="00576465" w:rsidRDefault="00DC53AD" w:rsidP="00C2747A">
      <w:pPr>
        <w:pStyle w:val="12SAHeadinglevel2"/>
        <w:rPr>
          <w:rFonts w:eastAsia="Microsoft YaHei UI"/>
        </w:rPr>
      </w:pPr>
      <w:r>
        <w:rPr>
          <w:rFonts w:eastAsia="Microsoft YaHei UI"/>
          <w:lang w:bidi="my-MM"/>
        </w:rPr>
        <w:t>သင်၏ ခွင့်ပြုငွေရမည့်ရက်များကို ရွေးချယ်ခြင်းနှင့် ပြောင်းလဲခြင်း</w:t>
      </w:r>
    </w:p>
    <w:p w14:paraId="44A646E6" w14:textId="703F83C0" w:rsidR="00CF4397" w:rsidRDefault="0068664C" w:rsidP="00F23DEF">
      <w:pPr>
        <w:pStyle w:val="21SAbodytext"/>
      </w:pPr>
      <w:r>
        <w:rPr>
          <w:lang w:bidi="my-MM"/>
        </w:rPr>
        <w:t xml:space="preserve">သင် </w:t>
      </w:r>
      <w:r w:rsidRPr="00F15388">
        <w:rPr>
          <w:lang w:bidi="my-MM"/>
        </w:rPr>
        <w:t>PLP</w:t>
      </w:r>
      <w:r>
        <w:rPr>
          <w:lang w:bidi="my-MM"/>
        </w:rPr>
        <w:t xml:space="preserve"> ခွင့်ပြုငွေကို တောင်းခံသည့်အခါ အနည်းဆုံး တစ်ရက်ကို ရွေးချယ်ရမည်။ သင်၏အခြားသောရက်များကို မည်သည့်အခါနှင့် မည်ကဲ့သို့ အသုံးပြုရန် မသေချာပါက သင်၏ </w:t>
      </w:r>
      <w:r w:rsidR="005E33C5" w:rsidRPr="00F15388">
        <w:rPr>
          <w:lang w:bidi="my-MM"/>
        </w:rPr>
        <w:t>PLP</w:t>
      </w:r>
      <w:r>
        <w:rPr>
          <w:lang w:bidi="my-MM"/>
        </w:rPr>
        <w:t xml:space="preserve"> ခွင့်ပြုငွေရမည့်ရက်များနှင့် ရွေးချယ်မှုများကို ကျွန်ုပ်တို့အား နောင်အချိန်၌ ပြောပြနိုင်သည်။ သင်သည် ၎င်းရက်များကို သင်ကလေး မွေးဖွားသည့် သို့မဟုတ် မွေးစားသည့် နေ့ရက်မှ 2 နှစ်အတွင်း အသုံးပြုရမည်။ အကယ်၍ ဤနေ့ရက်မတိုင်မီ သင့်တွင် ခွင့်ပြုငွေရမည့်ရက်များ ရှိနေသေးပါက သင့်အား သတိပေးရန် စာတစ်စောင်ကို သင့်ထံ ကျွန်ုပ်တို့ ပို့ပေးပါမည်။</w:t>
      </w:r>
    </w:p>
    <w:p w14:paraId="009F23C8" w14:textId="4FAE44E6" w:rsidR="009F431D" w:rsidRDefault="00CF4397" w:rsidP="00F23DEF">
      <w:pPr>
        <w:pStyle w:val="21SAbodytext"/>
      </w:pPr>
      <w:bookmarkStart w:id="1" w:name="_Hlk180651567"/>
      <w:r w:rsidRPr="00B54527">
        <w:rPr>
          <w:lang w:bidi="my-MM"/>
        </w:rPr>
        <w:t xml:space="preserve"> အကယ်၍ သင် စီစဥ်ထားသည့်ထက်ပိုစော၍ အလုပ်ပြန်ဝင်ရန်လိုအပ်ပြီး သို့မဟုတ် သင်၏ ခွင့်ယူမည့်နေ့ရက်များကို ပြောင်းလဲရန် လိုအပ်ပြီး </w:t>
      </w:r>
      <w:r w:rsidR="0055385A" w:rsidRPr="00F15388">
        <w:rPr>
          <w:lang w:bidi="my-MM"/>
        </w:rPr>
        <w:t>PLP</w:t>
      </w:r>
      <w:r w:rsidRPr="00B54527">
        <w:rPr>
          <w:lang w:bidi="my-MM"/>
        </w:rPr>
        <w:t xml:space="preserve"> ခွင့်ပြုငွေကို လက်ခံရယူရန် ရွေးချယ်ထားသည့်နေ့ရက်တွင် ယခု အလုပ်လုပ်မည်ဆိုပါက သင်၏ခွင့်ပြုငွေယူမည့် ရက်များကို အမြန်ဆုံး ပြင်ဆင်ရန် လိုအပ်သည်။ သင်၏ ကြင်ဖော်ဖက်နှင့် ခွဲဝေယူမည့် </w:t>
      </w:r>
      <w:r w:rsidR="00411868" w:rsidRPr="00F15388">
        <w:rPr>
          <w:lang w:bidi="my-MM"/>
        </w:rPr>
        <w:t xml:space="preserve">PLP </w:t>
      </w:r>
      <w:r w:rsidRPr="00B54527">
        <w:rPr>
          <w:lang w:bidi="my-MM"/>
        </w:rPr>
        <w:t xml:space="preserve">ခွင့်ပြုငွေ ရမည့်ရက်အရေအတွက်ကိုလည်း အချိန်မရွေး ပြောင်းလဲနိုင်သည်။ </w:t>
      </w:r>
      <w:bookmarkEnd w:id="1"/>
    </w:p>
    <w:p w14:paraId="1A82FFB0" w14:textId="139AB86C" w:rsidR="00C2747A" w:rsidRPr="00B54527" w:rsidRDefault="00F94EDD" w:rsidP="00F23DEF">
      <w:pPr>
        <w:pStyle w:val="21SAbodytext"/>
      </w:pPr>
      <w:r>
        <w:rPr>
          <w:lang w:bidi="my-MM"/>
        </w:rPr>
        <w:t xml:space="preserve">ဤကိစ္စကို သင်၏ </w:t>
      </w:r>
      <w:r w:rsidR="00C2747A" w:rsidRPr="00F15388">
        <w:rPr>
          <w:lang w:bidi="my-MM"/>
        </w:rPr>
        <w:t>Centrelink</w:t>
      </w:r>
      <w:r>
        <w:rPr>
          <w:lang w:bidi="my-MM"/>
        </w:rPr>
        <w:t xml:space="preserve"> စာရင်းကို </w:t>
      </w:r>
      <w:r w:rsidR="00C2747A" w:rsidRPr="00F15388">
        <w:rPr>
          <w:lang w:bidi="my-MM"/>
        </w:rPr>
        <w:t>myGov</w:t>
      </w:r>
      <w:r>
        <w:rPr>
          <w:lang w:bidi="my-MM"/>
        </w:rPr>
        <w:t>မှတစ်ဆင့် အသုံးပြုခြင်းအားဖြင့် လုပ်နိုင်ပါသည်။</w:t>
      </w:r>
    </w:p>
    <w:p w14:paraId="2E97BA76" w14:textId="77777777" w:rsidR="00C2747A" w:rsidRPr="00576465" w:rsidRDefault="00C2747A" w:rsidP="00C2747A">
      <w:pPr>
        <w:pStyle w:val="12SAHeadinglevel2"/>
        <w:rPr>
          <w:rFonts w:eastAsia="Microsoft YaHei UI"/>
        </w:rPr>
      </w:pPr>
      <w:r w:rsidRPr="00F15388">
        <w:rPr>
          <w:rFonts w:eastAsia="Microsoft YaHei UI"/>
          <w:lang w:bidi="my-MM"/>
        </w:rPr>
        <w:t>PLP</w:t>
      </w:r>
      <w:r w:rsidRPr="00576465">
        <w:rPr>
          <w:rFonts w:eastAsia="Microsoft YaHei UI"/>
          <w:lang w:bidi="my-MM"/>
        </w:rPr>
        <w:t xml:space="preserve"> ခွင့်ပြုငွေကို ရယူနေစဥ် အလုပ်လုပ်ခြင်း</w:t>
      </w:r>
    </w:p>
    <w:p w14:paraId="0DD90B33" w14:textId="6344F7BB" w:rsidR="00C2747A" w:rsidRPr="00F23DEF" w:rsidRDefault="00C2747A" w:rsidP="00F23DEF">
      <w:pPr>
        <w:pStyle w:val="21SAbodytext"/>
      </w:pPr>
      <w:r>
        <w:rPr>
          <w:lang w:bidi="my-MM"/>
        </w:rPr>
        <w:t xml:space="preserve">သင်သည် </w:t>
      </w:r>
      <w:r w:rsidRPr="00F15388">
        <w:rPr>
          <w:lang w:bidi="my-MM"/>
        </w:rPr>
        <w:t>PLP</w:t>
      </w:r>
      <w:r>
        <w:rPr>
          <w:lang w:bidi="my-MM"/>
        </w:rPr>
        <w:t xml:space="preserve"> ခွင့်ပြုငွေရယူမည့်ရက်များကို အကယ်၍ အလုပ်ပြန်ဝင်နေသည့်တိုင် အသုံးပြုနိုင်သည်။ သာမန်အားဖြင့် သင် အလုပ်မလုပ်သည့် မည်သည့်နေ့ရက်များတွင်မဆို ခွင့်ပြုငွေရယူမည့် ရက်များကို သင်ယူနိုင်သည်၊ လုပ်ခဖြင့် အလုပ်နားခွင့် သို့မဟုတ် လုပ်ခမဲ့ အလုပ်နားခွင့်၊ စနေ တနင်္ဂနွေနေ့များ သို့မဟုတ် အချိန်ပိုင်း အလုပ်အစီအမံ၏ တစ်စိတ်တစ်ပိုင်းအဖြစ် အလုပ်မရှိသည့်နေ့များ အပါအဝင်ဖြစ်ပါသည်။ ဤသို့ဖြင့် အလုပ်ပြန်ဝင်ချိန်၌ သက်သောင့်သက်သာဖြစ်လိုသည့် မိဘများအဖို့ အထောက်အကူပြုနိုင်သည်။</w:t>
      </w:r>
    </w:p>
    <w:p w14:paraId="20CE7746" w14:textId="77777777" w:rsidR="00387FC7" w:rsidRDefault="00387FC7" w:rsidP="00F23DEF">
      <w:pPr>
        <w:pStyle w:val="12SAHeadinglevel2"/>
      </w:pPr>
      <w:r>
        <w:rPr>
          <w:lang w:bidi="my-MM"/>
        </w:rPr>
        <w:t>ပိုမိုသိရှိရန်</w:t>
      </w:r>
    </w:p>
    <w:p w14:paraId="07A80E08" w14:textId="0ECB2466" w:rsidR="00F94EDD" w:rsidRDefault="00F94EDD" w:rsidP="00387FC7">
      <w:pPr>
        <w:pStyle w:val="31SABulletslevel1"/>
      </w:pPr>
      <w:r>
        <w:rPr>
          <w:lang w:bidi="my-MM"/>
        </w:rPr>
        <w:t xml:space="preserve">အင်္ဂလိပ်စာဖြင့် အချက်အလက်အပိုအတွက် ဝက်ဘ်ဆိုက် </w:t>
      </w:r>
      <w:hyperlink r:id="rId8" w:history="1">
        <w:r w:rsidRPr="00F15388">
          <w:rPr>
            <w:rStyle w:val="Hyperlink"/>
            <w:b/>
            <w:color w:val="auto"/>
            <w:u w:val="none"/>
            <w:lang w:bidi="my-MM"/>
          </w:rPr>
          <w:t>servicesaustralia.gov.au/plpdays</w:t>
        </w:r>
      </w:hyperlink>
      <w:r>
        <w:rPr>
          <w:lang w:bidi="my-MM"/>
        </w:rPr>
        <w:t xml:space="preserve"> တွင်ကြည့်ပါ</w:t>
      </w:r>
    </w:p>
    <w:p w14:paraId="2BC271E7" w14:textId="11A9C1D8" w:rsidR="00387FC7" w:rsidRDefault="00B05B41" w:rsidP="00387FC7">
      <w:pPr>
        <w:pStyle w:val="31SABulletslevel1"/>
      </w:pPr>
      <w:r>
        <w:rPr>
          <w:lang w:bidi="my-MM"/>
        </w:rPr>
        <w:t xml:space="preserve">အင်္ဂလိပ်စာအပြင် အခြားဘာသာစကားများဖြင့် အချက်အလက်အပိုအတွက် ဝက်ဘ်ဆိုက် </w:t>
      </w:r>
      <w:hyperlink r:id="rId9" w:history="1">
        <w:r w:rsidR="00387FC7" w:rsidRPr="00F15388">
          <w:rPr>
            <w:rStyle w:val="Hyperlink"/>
            <w:b/>
            <w:color w:val="auto"/>
            <w:u w:val="none"/>
            <w:lang w:bidi="my-MM"/>
          </w:rPr>
          <w:t>servicesaustralia.gov.au/parentalleavepay</w:t>
        </w:r>
      </w:hyperlink>
      <w:r>
        <w:rPr>
          <w:lang w:bidi="my-MM"/>
        </w:rPr>
        <w:t xml:space="preserve"> တွင်ကြည့်ပါ</w:t>
      </w:r>
    </w:p>
    <w:p w14:paraId="5D986A9B" w14:textId="5E0C525E" w:rsidR="00387FC7" w:rsidRDefault="00387FC7" w:rsidP="00387FC7">
      <w:pPr>
        <w:pStyle w:val="31SABulletslevel1"/>
      </w:pPr>
      <w:hyperlink r:id="rId10" w:history="1">
        <w:r w:rsidRPr="00F15388">
          <w:rPr>
            <w:rStyle w:val="Hyperlink"/>
            <w:b/>
            <w:color w:val="auto"/>
            <w:u w:val="none"/>
            <w:lang w:bidi="my-MM"/>
          </w:rPr>
          <w:t>servicesaustralia.gov.au/yourlanguage</w:t>
        </w:r>
      </w:hyperlink>
      <w:r w:rsidR="00B05B41">
        <w:rPr>
          <w:lang w:bidi="my-MM"/>
        </w:rPr>
        <w:t xml:space="preserve"> ဝက်ဘ်ဆိုက်တွင် အချက်အလက်များကို သင် သင်၏ဘာသာစကားဖြင့် ဖတ်ရှုနိုင်သည်၊ နားထောင်နိုင်သည် သို့မဟုတ် ဗွီဒီယိုကြည့်နိုင်သည်။</w:t>
      </w:r>
    </w:p>
    <w:p w14:paraId="36208868" w14:textId="035A4070" w:rsidR="00D62CC0" w:rsidRDefault="00D62CC0" w:rsidP="00D62CC0">
      <w:pPr>
        <w:pStyle w:val="31SABulletslevel1"/>
      </w:pPr>
      <w:r>
        <w:rPr>
          <w:lang w:bidi="my-MM"/>
        </w:rPr>
        <w:t xml:space="preserve">ဖုန်း </w:t>
      </w:r>
      <w:r w:rsidRPr="00F15388">
        <w:rPr>
          <w:b/>
          <w:lang w:bidi="my-MM"/>
        </w:rPr>
        <w:t>131 202</w:t>
      </w:r>
      <w:r>
        <w:rPr>
          <w:lang w:bidi="my-MM"/>
        </w:rPr>
        <w:t xml:space="preserve"> ကို </w:t>
      </w:r>
      <w:r w:rsidRPr="00F15388">
        <w:rPr>
          <w:lang w:bidi="my-MM"/>
        </w:rPr>
        <w:t>Centrelink (စင်တာလင့်)</w:t>
      </w:r>
      <w:r>
        <w:rPr>
          <w:lang w:bidi="my-MM"/>
        </w:rPr>
        <w:t xml:space="preserve"> ထောက်ပံ့ကြေးများနှင့် ဝန်ဆောင်မှုများအကြောင်း သင့်ဘာသာစကားဖြင့်ပြောဆိုရန် ဖုန်းခေါ်ဆိုပါ။</w:t>
      </w:r>
    </w:p>
    <w:p w14:paraId="6D57A75A" w14:textId="197BE539" w:rsidR="005C4943" w:rsidRDefault="00B05B41" w:rsidP="009811C7">
      <w:pPr>
        <w:pStyle w:val="31SABulletslevel1"/>
      </w:pPr>
      <w:r>
        <w:rPr>
          <w:lang w:bidi="my-MM"/>
        </w:rPr>
        <w:t xml:space="preserve">ဖုန်း </w:t>
      </w:r>
      <w:r w:rsidR="005C4943" w:rsidRPr="00F15388">
        <w:rPr>
          <w:b/>
          <w:lang w:bidi="my-MM"/>
        </w:rPr>
        <w:t>132 011</w:t>
      </w:r>
      <w:r>
        <w:rPr>
          <w:lang w:bidi="my-MM"/>
        </w:rPr>
        <w:t xml:space="preserve"> ကို </w:t>
      </w:r>
      <w:r w:rsidR="005C4943" w:rsidRPr="00F15388">
        <w:rPr>
          <w:lang w:bidi="my-MM"/>
        </w:rPr>
        <w:t>Medicare (မက်ဒီကဲ)</w:t>
      </w:r>
      <w:r>
        <w:rPr>
          <w:lang w:bidi="my-MM"/>
        </w:rPr>
        <w:t xml:space="preserve"> နှင့် ဖုန်း </w:t>
      </w:r>
      <w:r w:rsidR="005C4943" w:rsidRPr="00F15388">
        <w:rPr>
          <w:b/>
          <w:lang w:bidi="my-MM"/>
        </w:rPr>
        <w:t>131 272</w:t>
      </w:r>
      <w:r>
        <w:rPr>
          <w:lang w:bidi="my-MM"/>
        </w:rPr>
        <w:t xml:space="preserve"> ကို </w:t>
      </w:r>
      <w:r w:rsidR="005C4943" w:rsidRPr="00F15388">
        <w:rPr>
          <w:lang w:bidi="my-MM"/>
        </w:rPr>
        <w:t>Child Support (ကလေးစရိတ်)</w:t>
      </w:r>
      <w:r>
        <w:rPr>
          <w:lang w:bidi="my-MM"/>
        </w:rPr>
        <w:t>အတွက် ဖုန်းခေါ်ဆိုပါ။ စကားပြန်လိုအပ်ပါက ကျွန်ုပ်တို့အား အသိပေးပါ၊ အခမဲ့ စီစဉ်ပေးပါမည်။</w:t>
      </w:r>
    </w:p>
    <w:p w14:paraId="56BC0C9F" w14:textId="60B63D2D" w:rsidR="00387FC7" w:rsidRDefault="00B05B41" w:rsidP="002C6C8A">
      <w:pPr>
        <w:pStyle w:val="31SABulletslevel1"/>
      </w:pPr>
      <w:r>
        <w:rPr>
          <w:lang w:bidi="my-MM"/>
        </w:rPr>
        <w:t>ဝန်ဆောင်ဌာနသို့ သွားရောက်ပါ။</w:t>
      </w:r>
    </w:p>
    <w:p w14:paraId="073D2361" w14:textId="77777777" w:rsidR="00387FC7" w:rsidRDefault="00387FC7" w:rsidP="00387FC7">
      <w:pPr>
        <w:pStyle w:val="21SAbodytext"/>
      </w:pPr>
      <w:r>
        <w:rPr>
          <w:lang w:bidi="my-MM"/>
        </w:rPr>
        <w:t xml:space="preserve">သတိ- သြစတြေးလျရှိ မည်သည့်နေရာမှမဆို သင့်အိမ်ဖုန်းမှ ‘13’ နံပါတ်များသို့ ဖုန်းခေါ်ဆိုမှုများကို ပုံသေနှုန်းဖြင့် ဖုန်းခေါ်ခ ကျခံရသည်။ ထိုနှုန်းမှာ ဒေသတွင်း ဖုန်းခေါ်ခ ကွဲပြားခြားနားနိုင်ပြီး ဖုန်းကုမ္ပဏီများအကြားတွင်လည်း ကွဲပြားခြားနားနိုင်သည်။ သင့်အိမ်ဖုန်းမှ ‘1800’ နံပါတ်များသို့ ဖုန်းခေါ်ဆိုမှုများမှာ အခမဲ့ဖြစ်သည်။ အများပြည်သူဖုန်းများနှင့် မိုဘိုင်းဖုန်းများမှ ဖုန်းခေါ်ဆိုမှုများကို အချိန်တိုင်းထားပြီး ပိုမိုကြီးမားသော နှုန်းထားဖြင့် ဖုန်းခေါ်ခ ကျခံရနိုင်သည်။ </w:t>
      </w:r>
    </w:p>
    <w:p w14:paraId="4F82FE21" w14:textId="77777777" w:rsidR="00387FC7" w:rsidRDefault="00387FC7" w:rsidP="00B17A92">
      <w:pPr>
        <w:pStyle w:val="12SAHeadinglevel2"/>
      </w:pPr>
      <w:r>
        <w:rPr>
          <w:lang w:bidi="my-MM"/>
        </w:rPr>
        <w:t>တာဝန်မယူငြင်းဆိုချက်</w:t>
      </w:r>
    </w:p>
    <w:p w14:paraId="7067825B" w14:textId="6AF2BD9B" w:rsidR="00FF7849" w:rsidRDefault="00387FC7" w:rsidP="00F23DEF">
      <w:pPr>
        <w:pStyle w:val="21SAbodytext"/>
        <w:rPr>
          <w:lang w:bidi="my-MM"/>
        </w:rPr>
      </w:pPr>
      <w:r>
        <w:rPr>
          <w:lang w:bidi="my-MM"/>
        </w:rPr>
        <w:t xml:space="preserve">ဤထုတ်ဝေစာစောင်ပါ အချက်အလက်များကို ထောက်ပံ့ကြေးများနှင့် ဝန်ဆောင်မှုများအတွက် လမ်းညွှန်အဖြစ်သာ ရည်ရွယ်ပါသည်။ ထောက်ပံ့ကြေးအတွက် လျှောက်ထားလိုသည် ဟုတ်/မဟုတ် အပြင် သင့် သီးခြား အခြေအနေအပေါ်မူတည်၍ လျှောက်လွှာတင်သွင်းလိုသည် ဟုတ်/မဟုတ် ဆုံးဖြတ်ရန်မှာ သင်၏ တာဝန်ဖြစ်ပါသည်။ </w:t>
      </w:r>
    </w:p>
    <w:p w14:paraId="0C18D7B0" w14:textId="77777777" w:rsidR="00341577" w:rsidRDefault="00341577" w:rsidP="00F23DEF">
      <w:pPr>
        <w:pStyle w:val="21SAbodytext"/>
        <w:sectPr w:rsidR="00341577" w:rsidSect="00002414">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p>
    <w:p w14:paraId="444D8087" w14:textId="77777777" w:rsidR="00341577" w:rsidRDefault="00341577" w:rsidP="00F23DEF">
      <w:pPr>
        <w:pStyle w:val="11SAHeadinglevel1"/>
        <w:rPr>
          <w:iCs/>
        </w:rPr>
      </w:pPr>
      <w:r>
        <w:lastRenderedPageBreak/>
        <w:t xml:space="preserve">Parental Leave Pay </w:t>
      </w:r>
      <w:r>
        <w:rPr>
          <w:iCs/>
        </w:rPr>
        <w:softHyphen/>
        <w:t>–</w:t>
      </w:r>
      <w:r>
        <w:t xml:space="preserve"> sharing your days and using them flexibly</w:t>
      </w:r>
    </w:p>
    <w:p w14:paraId="6C4888BE" w14:textId="77777777" w:rsidR="00341577" w:rsidRDefault="00341577"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35B2C8BA" w14:textId="77777777" w:rsidR="00341577" w:rsidRDefault="00341577" w:rsidP="00F23DEF">
      <w:pPr>
        <w:pStyle w:val="21SAbodytext"/>
      </w:pPr>
      <w:r w:rsidRPr="00F15388">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26CB4A09" w14:textId="77777777" w:rsidR="00341577" w:rsidRPr="00B54527" w:rsidRDefault="00341577"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F15388">
        <w:t>PLP</w:t>
      </w:r>
      <w:r w:rsidRPr="00B54527">
        <w:t xml:space="preserve"> </w:t>
      </w:r>
      <w:r>
        <w:t>in a way that</w:t>
      </w:r>
      <w:r w:rsidRPr="00B54527">
        <w:t xml:space="preserve"> meet</w:t>
      </w:r>
      <w:r>
        <w:t>s</w:t>
      </w:r>
      <w:r w:rsidRPr="00B54527">
        <w:t xml:space="preserve"> your needs.</w:t>
      </w:r>
    </w:p>
    <w:p w14:paraId="5FE3F32A" w14:textId="77777777" w:rsidR="00341577" w:rsidRPr="00576465" w:rsidRDefault="00341577" w:rsidP="00C2747A">
      <w:pPr>
        <w:pStyle w:val="12SAHeadinglevel2"/>
        <w:rPr>
          <w:rFonts w:eastAsia="Microsoft YaHei UI"/>
        </w:rPr>
      </w:pPr>
      <w:r>
        <w:rPr>
          <w:rFonts w:eastAsia="Microsoft YaHei UI"/>
        </w:rPr>
        <w:t>Choose how to take your payment</w:t>
      </w:r>
    </w:p>
    <w:p w14:paraId="46F47F6E" w14:textId="77777777" w:rsidR="00341577" w:rsidRDefault="00341577" w:rsidP="00F23DEF">
      <w:pPr>
        <w:pStyle w:val="21SAbodytext"/>
      </w:pPr>
      <w:r w:rsidRPr="00B54527">
        <w:t xml:space="preserve">You can choose how to use your </w:t>
      </w:r>
      <w:r w:rsidRPr="00F15388">
        <w:t>PLP</w:t>
      </w:r>
      <w:r w:rsidRPr="00B54527">
        <w:t xml:space="preserve"> days </w:t>
      </w:r>
      <w:r>
        <w:t>so that it suits you, your</w:t>
      </w:r>
      <w:r w:rsidRPr="00B54527">
        <w:t xml:space="preserve"> family and </w:t>
      </w:r>
      <w:r>
        <w:t xml:space="preserve">your </w:t>
      </w:r>
      <w:r w:rsidRPr="00B54527">
        <w:t>work schedule</w:t>
      </w:r>
      <w:r>
        <w:t xml:space="preserve">. </w:t>
      </w:r>
    </w:p>
    <w:p w14:paraId="2CC96B64" w14:textId="77777777" w:rsidR="00341577" w:rsidRPr="00B54527" w:rsidRDefault="00341577" w:rsidP="00F23DEF">
      <w:pPr>
        <w:pStyle w:val="21SAbodytext"/>
      </w:pPr>
      <w:r>
        <w:t>You can use it in any of the following ways</w:t>
      </w:r>
      <w:r w:rsidRPr="00B54527">
        <w:t>:</w:t>
      </w:r>
    </w:p>
    <w:p w14:paraId="4629994B" w14:textId="77777777" w:rsidR="00341577" w:rsidRDefault="00341577" w:rsidP="00F23DEF">
      <w:pPr>
        <w:pStyle w:val="31SABulletslevel1"/>
      </w:pPr>
      <w:r>
        <w:t>u</w:t>
      </w:r>
      <w:r w:rsidRPr="00B54527">
        <w:t xml:space="preserve">se all your </w:t>
      </w:r>
      <w:r>
        <w:t xml:space="preserve">days </w:t>
      </w:r>
      <w:r w:rsidRPr="00B54527">
        <w:t xml:space="preserve">at once </w:t>
      </w:r>
      <w:r>
        <w:t>with no breaks</w:t>
      </w:r>
    </w:p>
    <w:p w14:paraId="44EAB467" w14:textId="77777777" w:rsidR="00341577" w:rsidRPr="00B54527" w:rsidRDefault="00341577" w:rsidP="00F23DEF">
      <w:pPr>
        <w:pStyle w:val="31SABulletslevel1"/>
      </w:pPr>
      <w:r>
        <w:t>u</w:t>
      </w:r>
      <w:r w:rsidRPr="00B54527">
        <w:t xml:space="preserve">se </w:t>
      </w:r>
      <w:r>
        <w:t xml:space="preserve">a series of </w:t>
      </w:r>
      <w:r w:rsidRPr="00B54527">
        <w:t>single days</w:t>
      </w:r>
    </w:p>
    <w:p w14:paraId="7B17AB4E" w14:textId="77777777" w:rsidR="00341577" w:rsidRPr="0020638F" w:rsidRDefault="00341577" w:rsidP="00F23DEF">
      <w:pPr>
        <w:pStyle w:val="31SABulletslevel1"/>
      </w:pPr>
      <w:r>
        <w:t>s</w:t>
      </w:r>
      <w:r w:rsidRPr="00B54527">
        <w:t xml:space="preserve">pread out your </w:t>
      </w:r>
      <w:r>
        <w:t>days in to smaller groups of weeks and individual days</w:t>
      </w:r>
      <w:r w:rsidRPr="0020638F">
        <w:t>.</w:t>
      </w:r>
    </w:p>
    <w:p w14:paraId="5613D203" w14:textId="77777777" w:rsidR="00341577" w:rsidRPr="00825B84" w:rsidRDefault="00341577" w:rsidP="00F23DEF">
      <w:pPr>
        <w:pStyle w:val="21SAbodytext"/>
      </w:pPr>
      <w:r w:rsidRPr="00F23DEF">
        <w:t>You can take your days before, after or at the same time you get paid or unpaid leave from your work.</w:t>
      </w:r>
      <w:r w:rsidRPr="00825B84">
        <w:t xml:space="preserve">  </w:t>
      </w:r>
    </w:p>
    <w:p w14:paraId="516C8E89" w14:textId="77777777" w:rsidR="00341577" w:rsidRPr="00F23DEF" w:rsidRDefault="00341577"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4CA5089E" w14:textId="77777777" w:rsidR="00341577" w:rsidRPr="00576465" w:rsidRDefault="00341577"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72486FFC" w14:textId="77777777" w:rsidR="00341577" w:rsidRDefault="00341577" w:rsidP="00F23DEF">
      <w:pPr>
        <w:pStyle w:val="21SAbodytext"/>
      </w:pPr>
      <w:r w:rsidRPr="00F15388">
        <w:t>PLP</w:t>
      </w:r>
      <w:r w:rsidRPr="00B54527">
        <w:t xml:space="preserve"> </w:t>
      </w:r>
      <w:r>
        <w:t xml:space="preserve">can </w:t>
      </w:r>
      <w:r w:rsidRPr="00B54527">
        <w:t xml:space="preserve">be </w:t>
      </w:r>
      <w:r>
        <w:t xml:space="preserve">shared between eligible parents. </w:t>
      </w:r>
    </w:p>
    <w:p w14:paraId="5FFD078A" w14:textId="77777777" w:rsidR="00341577" w:rsidRDefault="00341577"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09170FAE" w14:textId="77777777" w:rsidR="00341577" w:rsidRDefault="00341577"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54C131D1" w14:textId="77777777" w:rsidR="00341577" w:rsidRDefault="00341577" w:rsidP="00F23DEF">
      <w:pPr>
        <w:pStyle w:val="21SAbodytext"/>
      </w:pPr>
      <w:r>
        <w:t xml:space="preserve">You can share your days with another parent if you are either: </w:t>
      </w:r>
    </w:p>
    <w:p w14:paraId="12A11431" w14:textId="77777777" w:rsidR="00341577" w:rsidRDefault="00341577" w:rsidP="00F23DEF">
      <w:pPr>
        <w:pStyle w:val="31SABulletslevel1"/>
      </w:pPr>
      <w:r w:rsidRPr="0020638F">
        <w:t>the birth mother</w:t>
      </w:r>
    </w:p>
    <w:p w14:paraId="4890598B" w14:textId="77777777" w:rsidR="00341577" w:rsidRDefault="00341577" w:rsidP="00F23DEF">
      <w:pPr>
        <w:pStyle w:val="31SABulletslevel1"/>
      </w:pPr>
      <w:r>
        <w:t>the</w:t>
      </w:r>
      <w:r w:rsidRPr="0020638F">
        <w:t xml:space="preserve"> first adoptive parent </w:t>
      </w:r>
    </w:p>
    <w:p w14:paraId="64C7F6BF" w14:textId="77777777" w:rsidR="00341577" w:rsidRPr="0020638F" w:rsidRDefault="00341577" w:rsidP="00F23DEF">
      <w:pPr>
        <w:pStyle w:val="31SABulletslevel1"/>
      </w:pPr>
      <w:r>
        <w:t xml:space="preserve">the </w:t>
      </w:r>
      <w:r w:rsidRPr="0020638F">
        <w:t>first gaining parent in a surrogacy arrangement</w:t>
      </w:r>
      <w:r>
        <w:t>.</w:t>
      </w:r>
    </w:p>
    <w:p w14:paraId="6651E1A4" w14:textId="77777777" w:rsidR="00341577" w:rsidRPr="00DC53AD" w:rsidRDefault="00341577" w:rsidP="00F23DEF">
      <w:pPr>
        <w:pStyle w:val="21SAbodytext"/>
      </w:pPr>
      <w:r>
        <w:t>The other parent must be either:</w:t>
      </w:r>
    </w:p>
    <w:p w14:paraId="6E4A2BC3" w14:textId="77777777" w:rsidR="00341577" w:rsidRPr="00D62CC0" w:rsidRDefault="00341577" w:rsidP="00F23DEF">
      <w:pPr>
        <w:pStyle w:val="31SABulletslevel1"/>
      </w:pPr>
      <w:r w:rsidRPr="00D62CC0">
        <w:t>the partner of the birth mother</w:t>
      </w:r>
    </w:p>
    <w:p w14:paraId="2E7DDA37" w14:textId="77777777" w:rsidR="00341577" w:rsidRPr="00D62CC0" w:rsidRDefault="00341577" w:rsidP="00F23DEF">
      <w:pPr>
        <w:pStyle w:val="31SABulletslevel1"/>
      </w:pPr>
      <w:r w:rsidRPr="00D62CC0">
        <w:t>the biological father</w:t>
      </w:r>
    </w:p>
    <w:p w14:paraId="2D294BEB" w14:textId="77777777" w:rsidR="00341577" w:rsidRPr="00D62CC0" w:rsidRDefault="00341577" w:rsidP="00F23DEF">
      <w:pPr>
        <w:pStyle w:val="31SABulletslevel1"/>
      </w:pPr>
      <w:r w:rsidRPr="00D62CC0">
        <w:t>the partner of the biological father</w:t>
      </w:r>
    </w:p>
    <w:p w14:paraId="24524B57" w14:textId="77777777" w:rsidR="00341577" w:rsidRPr="00D62CC0" w:rsidRDefault="00341577" w:rsidP="00F23DEF">
      <w:pPr>
        <w:pStyle w:val="31SABulletslevel1"/>
      </w:pPr>
      <w:r w:rsidRPr="00D62CC0">
        <w:t>the partner of an adoptive parent</w:t>
      </w:r>
    </w:p>
    <w:p w14:paraId="042121B3" w14:textId="77777777" w:rsidR="00341577" w:rsidRPr="00D62CC0" w:rsidRDefault="00341577" w:rsidP="00F23DEF">
      <w:pPr>
        <w:pStyle w:val="31SABulletslevel1"/>
      </w:pPr>
      <w:r w:rsidRPr="00D62CC0">
        <w:lastRenderedPageBreak/>
        <w:t>the partner of the gaining parent in a surrogacy arrangement.</w:t>
      </w:r>
    </w:p>
    <w:p w14:paraId="06168262" w14:textId="77777777" w:rsidR="00341577" w:rsidRDefault="00341577" w:rsidP="00F23DEF">
      <w:pPr>
        <w:pStyle w:val="21SAbodytext"/>
      </w:pPr>
      <w:r w:rsidRPr="00F15388">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F15388">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28949F7A" w14:textId="77777777" w:rsidR="00341577" w:rsidRDefault="00341577"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F15388">
        <w:t>PLP</w:t>
      </w:r>
      <w:r>
        <w:t xml:space="preserve"> if they meet the work test.</w:t>
      </w:r>
      <w:r w:rsidRPr="00DC53AD" w:rsidDel="00507C0D">
        <w:t xml:space="preserve"> </w:t>
      </w:r>
    </w:p>
    <w:p w14:paraId="68B6D5CC" w14:textId="77777777" w:rsidR="00341577" w:rsidRPr="00B54527" w:rsidRDefault="00341577"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4934E214" w14:textId="77777777" w:rsidR="00341577" w:rsidRPr="00576465" w:rsidRDefault="00341577"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0CD1F37C" w14:textId="77777777" w:rsidR="00341577" w:rsidRDefault="00341577" w:rsidP="00F23DEF">
      <w:pPr>
        <w:pStyle w:val="21SAbodytext"/>
      </w:pPr>
      <w:r>
        <w:t xml:space="preserve">When you claim </w:t>
      </w:r>
      <w:r w:rsidRPr="00F15388">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F15388">
        <w:t>PLP</w:t>
      </w:r>
      <w:r>
        <w:t xml:space="preserve"> days and options at a later time. You must use them within 2 years from when your child is born or adopted. </w:t>
      </w:r>
      <w:r w:rsidRPr="0070369A">
        <w:t>We’ll send you a letter to remind you if you still have days to use before this date.</w:t>
      </w:r>
    </w:p>
    <w:p w14:paraId="6D7683D5" w14:textId="77777777" w:rsidR="00341577" w:rsidRDefault="00341577"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F15388">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F15388">
        <w:t>PLP</w:t>
      </w:r>
      <w:r>
        <w:t xml:space="preserve"> days you share with your partner at any time. </w:t>
      </w:r>
    </w:p>
    <w:p w14:paraId="76AC6D86" w14:textId="77777777" w:rsidR="00341577" w:rsidRPr="00B54527" w:rsidRDefault="00341577" w:rsidP="00F23DEF">
      <w:pPr>
        <w:pStyle w:val="21SAbodytext"/>
      </w:pPr>
      <w:r>
        <w:t>You can do this</w:t>
      </w:r>
      <w:r w:rsidRPr="00B54527">
        <w:t xml:space="preserve"> </w:t>
      </w:r>
      <w:r>
        <w:t>using</w:t>
      </w:r>
      <w:r w:rsidRPr="00B54527">
        <w:t xml:space="preserve"> your </w:t>
      </w:r>
      <w:r w:rsidRPr="00F15388">
        <w:t>Centrelink</w:t>
      </w:r>
      <w:r w:rsidRPr="00B54527">
        <w:t xml:space="preserve"> account </w:t>
      </w:r>
      <w:r>
        <w:t>through</w:t>
      </w:r>
      <w:r w:rsidRPr="00B54527">
        <w:t xml:space="preserve"> </w:t>
      </w:r>
      <w:r w:rsidRPr="00F15388">
        <w:t>myGov</w:t>
      </w:r>
      <w:r w:rsidRPr="00B54527">
        <w:t>.</w:t>
      </w:r>
    </w:p>
    <w:p w14:paraId="4FF2A44A" w14:textId="77777777" w:rsidR="00341577" w:rsidRPr="00576465" w:rsidRDefault="00341577"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F15388">
        <w:rPr>
          <w:rFonts w:eastAsia="Microsoft YaHei UI"/>
        </w:rPr>
        <w:t>PLP</w:t>
      </w:r>
    </w:p>
    <w:p w14:paraId="2A959967" w14:textId="77777777" w:rsidR="00341577" w:rsidRPr="00F23DEF" w:rsidRDefault="00341577" w:rsidP="00F23DEF">
      <w:pPr>
        <w:pStyle w:val="21SAbodytext"/>
      </w:pPr>
      <w:r>
        <w:t>You can</w:t>
      </w:r>
      <w:r w:rsidRPr="00B54527">
        <w:t xml:space="preserve"> use </w:t>
      </w:r>
      <w:r w:rsidRPr="00F15388">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non work days as part of a part time work arrangement</w:t>
      </w:r>
      <w:r w:rsidRPr="00B54527">
        <w:t xml:space="preserve">. This </w:t>
      </w:r>
      <w:r>
        <w:t>can be</w:t>
      </w:r>
      <w:r w:rsidRPr="00B54527">
        <w:t xml:space="preserve"> helpful for parents who want to ease back into </w:t>
      </w:r>
      <w:r>
        <w:t>work</w:t>
      </w:r>
      <w:r w:rsidRPr="00B54527">
        <w:t>.</w:t>
      </w:r>
    </w:p>
    <w:p w14:paraId="482ADB2F" w14:textId="77777777" w:rsidR="00341577" w:rsidRDefault="00341577" w:rsidP="00F23DEF">
      <w:pPr>
        <w:pStyle w:val="12SAHeadinglevel2"/>
      </w:pPr>
      <w:r>
        <w:t xml:space="preserve">For </w:t>
      </w:r>
      <w:r w:rsidRPr="00F23DEF">
        <w:t>more</w:t>
      </w:r>
      <w:r>
        <w:t xml:space="preserve"> information</w:t>
      </w:r>
    </w:p>
    <w:p w14:paraId="2F2780F4" w14:textId="77777777" w:rsidR="00341577" w:rsidRDefault="00341577" w:rsidP="00387FC7">
      <w:pPr>
        <w:pStyle w:val="31SABulletslevel1"/>
      </w:pPr>
      <w:r>
        <w:t xml:space="preserve">Go to </w:t>
      </w:r>
      <w:hyperlink r:id="rId17" w:history="1">
        <w:r w:rsidRPr="00F15388">
          <w:rPr>
            <w:rStyle w:val="Hyperlink"/>
            <w:b/>
            <w:bCs/>
            <w:color w:val="auto"/>
            <w:u w:val="none"/>
          </w:rPr>
          <w:t>servicesaustralia.gov.au/plpdays</w:t>
        </w:r>
      </w:hyperlink>
      <w:r>
        <w:t xml:space="preserve"> for more information in English</w:t>
      </w:r>
    </w:p>
    <w:p w14:paraId="198AD32E" w14:textId="77777777" w:rsidR="00341577" w:rsidRDefault="00341577" w:rsidP="00387FC7">
      <w:pPr>
        <w:pStyle w:val="31SABulletslevel1"/>
      </w:pPr>
      <w:r>
        <w:t xml:space="preserve">Go to </w:t>
      </w:r>
      <w:hyperlink r:id="rId18" w:history="1">
        <w:r w:rsidRPr="00F15388">
          <w:rPr>
            <w:rStyle w:val="Hyperlink"/>
            <w:b/>
            <w:color w:val="auto"/>
            <w:u w:val="none"/>
          </w:rPr>
          <w:t>servicesaustralia.gov.au/parentalleavepay</w:t>
        </w:r>
      </w:hyperlink>
      <w:r w:rsidRPr="00F23DEF">
        <w:t xml:space="preserve"> </w:t>
      </w:r>
      <w:r>
        <w:t>for more information in English and other languages</w:t>
      </w:r>
    </w:p>
    <w:p w14:paraId="7DD44A93" w14:textId="77777777" w:rsidR="00341577" w:rsidRDefault="00341577" w:rsidP="00387FC7">
      <w:pPr>
        <w:pStyle w:val="31SABulletslevel1"/>
      </w:pPr>
      <w:r>
        <w:t xml:space="preserve">Go to </w:t>
      </w:r>
      <w:hyperlink r:id="rId19" w:history="1">
        <w:r w:rsidRPr="00F15388">
          <w:rPr>
            <w:rStyle w:val="Hyperlink"/>
            <w:b/>
            <w:color w:val="auto"/>
            <w:u w:val="none"/>
          </w:rPr>
          <w:t>servicesaustralia.gov.au/yourlanguage</w:t>
        </w:r>
      </w:hyperlink>
      <w:r>
        <w:t xml:space="preserve"> where you can read, listen to or watch videos in your language</w:t>
      </w:r>
    </w:p>
    <w:p w14:paraId="543DD273" w14:textId="77777777" w:rsidR="00341577" w:rsidRDefault="00341577" w:rsidP="00D62CC0">
      <w:pPr>
        <w:pStyle w:val="31SABulletslevel1"/>
      </w:pPr>
      <w:r>
        <w:t xml:space="preserve">Call </w:t>
      </w:r>
      <w:r w:rsidRPr="00F15388">
        <w:rPr>
          <w:b/>
        </w:rPr>
        <w:t>131 202</w:t>
      </w:r>
      <w:r>
        <w:t xml:space="preserve"> to speak with us in your language about </w:t>
      </w:r>
      <w:r w:rsidRPr="00F15388">
        <w:t>Centrelink</w:t>
      </w:r>
      <w:r>
        <w:t xml:space="preserve"> payments and services</w:t>
      </w:r>
    </w:p>
    <w:p w14:paraId="62BF7917" w14:textId="77777777" w:rsidR="00341577" w:rsidRDefault="00341577" w:rsidP="009811C7">
      <w:pPr>
        <w:pStyle w:val="31SABulletslevel1"/>
      </w:pPr>
      <w:r>
        <w:t xml:space="preserve">Call </w:t>
      </w:r>
      <w:r w:rsidRPr="00F15388">
        <w:rPr>
          <w:b/>
        </w:rPr>
        <w:t>132 011</w:t>
      </w:r>
      <w:r>
        <w:t xml:space="preserve"> for </w:t>
      </w:r>
      <w:r w:rsidRPr="00F15388">
        <w:t>Medicare</w:t>
      </w:r>
      <w:r>
        <w:t xml:space="preserve"> and </w:t>
      </w:r>
      <w:r w:rsidRPr="00F15388">
        <w:rPr>
          <w:b/>
        </w:rPr>
        <w:t>131 272</w:t>
      </w:r>
      <w:r>
        <w:t xml:space="preserve"> for </w:t>
      </w:r>
      <w:r w:rsidRPr="00F15388">
        <w:t>Child Support</w:t>
      </w:r>
      <w:r>
        <w:t>. Let us know if you need an interpreter, and we will arrange one for free</w:t>
      </w:r>
    </w:p>
    <w:p w14:paraId="66955619" w14:textId="77777777" w:rsidR="00341577" w:rsidRDefault="00341577" w:rsidP="002C6C8A">
      <w:pPr>
        <w:pStyle w:val="31SABulletslevel1"/>
      </w:pPr>
      <w:r>
        <w:t>Visit a service centre.</w:t>
      </w:r>
    </w:p>
    <w:p w14:paraId="0A14E8C2" w14:textId="77777777" w:rsidR="00341577" w:rsidRDefault="00341577"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5F320EA0" w14:textId="77777777" w:rsidR="00341577" w:rsidRDefault="00341577" w:rsidP="00B17A92">
      <w:pPr>
        <w:pStyle w:val="12SAHeadinglevel2"/>
      </w:pPr>
      <w:r>
        <w:t>Disclaimer</w:t>
      </w:r>
    </w:p>
    <w:p w14:paraId="1E67FA27" w14:textId="77777777" w:rsidR="00341577" w:rsidRPr="00387FC7" w:rsidRDefault="00341577" w:rsidP="00F23DEF">
      <w:pPr>
        <w:pStyle w:val="21SAbodytext"/>
      </w:pPr>
      <w:r>
        <w:t xml:space="preserve">The information contained in this publication is intended only as a guide to payments and services. It’s your responsibility to decide if you wish to apply for a payment and to make an application with regard to your particular circumstances. </w:t>
      </w:r>
    </w:p>
    <w:p w14:paraId="178B288D" w14:textId="77777777" w:rsidR="00341577" w:rsidRPr="00387FC7" w:rsidRDefault="00341577" w:rsidP="00F23DEF">
      <w:pPr>
        <w:pStyle w:val="21SAbodytext"/>
      </w:pPr>
    </w:p>
    <w:sectPr w:rsidR="00341577" w:rsidRPr="00387FC7" w:rsidSect="00341577">
      <w:headerReference w:type="even" r:id="rId20"/>
      <w:headerReference w:type="default" r:id="rId21"/>
      <w:footerReference w:type="even" r:id="rId22"/>
      <w:footerReference w:type="default" r:id="rId23"/>
      <w:headerReference w:type="first" r:id="rId24"/>
      <w:footerReference w:type="first" r:id="rId25"/>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AB9DC" w14:textId="77777777" w:rsidR="00FD1BFE" w:rsidRDefault="00FD1BFE">
      <w:r>
        <w:separator/>
      </w:r>
    </w:p>
    <w:p w14:paraId="1918F7C7" w14:textId="77777777" w:rsidR="00FD1BFE" w:rsidRDefault="00FD1BFE"/>
  </w:endnote>
  <w:endnote w:type="continuationSeparator" w:id="0">
    <w:p w14:paraId="37F318D9" w14:textId="77777777" w:rsidR="00FD1BFE" w:rsidRDefault="00FD1BFE">
      <w:r>
        <w:continuationSeparator/>
      </w:r>
    </w:p>
    <w:p w14:paraId="040D0CEF" w14:textId="77777777" w:rsidR="00FD1BFE" w:rsidRDefault="00FD1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A452" w14:textId="3AD8059D"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eastAsia="Arial" w:hAnsi="Arial" w:cs="Arial"/>
        <w:color w:val="A6A6A6" w:themeColor="background1" w:themeShade="A6"/>
        <w:sz w:val="18"/>
        <w:szCs w:val="18"/>
        <w:lang w:bidi="my-MM"/>
      </w:rPr>
      <w:t xml:space="preserve">PAGE </w:t>
    </w:r>
    <w:r w:rsidRPr="00002414">
      <w:rPr>
        <w:rFonts w:ascii="Arial" w:eastAsia="Arial" w:hAnsi="Arial" w:cs="Arial"/>
        <w:color w:val="A6A6A6" w:themeColor="background1" w:themeShade="A6"/>
        <w:sz w:val="18"/>
        <w:szCs w:val="18"/>
        <w:lang w:bidi="my-MM"/>
      </w:rPr>
      <w:fldChar w:fldCharType="begin"/>
    </w:r>
    <w:r w:rsidRPr="00002414">
      <w:rPr>
        <w:rFonts w:ascii="Arial" w:eastAsia="Arial" w:hAnsi="Arial" w:cs="Arial"/>
        <w:color w:val="A6A6A6" w:themeColor="background1" w:themeShade="A6"/>
        <w:sz w:val="18"/>
        <w:szCs w:val="18"/>
        <w:lang w:bidi="my-MM"/>
      </w:rPr>
      <w:instrText xml:space="preserve"> PAGE </w:instrText>
    </w:r>
    <w:r w:rsidRPr="00002414">
      <w:rPr>
        <w:rFonts w:ascii="Arial" w:eastAsia="Arial" w:hAnsi="Arial" w:cs="Arial"/>
        <w:color w:val="A6A6A6" w:themeColor="background1" w:themeShade="A6"/>
        <w:sz w:val="18"/>
        <w:szCs w:val="18"/>
        <w:lang w:bidi="my-MM"/>
      </w:rPr>
      <w:fldChar w:fldCharType="separate"/>
    </w:r>
    <w:r w:rsidR="002C6C8A">
      <w:rPr>
        <w:rFonts w:ascii="Arial" w:eastAsia="Arial" w:hAnsi="Arial" w:cs="Arial"/>
        <w:noProof/>
        <w:color w:val="A6A6A6" w:themeColor="background1" w:themeShade="A6"/>
        <w:sz w:val="18"/>
        <w:szCs w:val="18"/>
        <w:lang w:bidi="my-MM"/>
      </w:rPr>
      <w:t>2</w:t>
    </w:r>
    <w:r w:rsidRPr="00002414">
      <w:rPr>
        <w:rFonts w:ascii="Arial" w:eastAsia="Arial" w:hAnsi="Arial" w:cs="Arial"/>
        <w:color w:val="A6A6A6" w:themeColor="background1" w:themeShade="A6"/>
        <w:sz w:val="18"/>
        <w:szCs w:val="18"/>
        <w:lang w:bidi="my-MM"/>
      </w:rPr>
      <w:fldChar w:fldCharType="end"/>
    </w:r>
    <w:r w:rsidRPr="00002414">
      <w:rPr>
        <w:rFonts w:ascii="Arial" w:eastAsia="Arial" w:hAnsi="Arial" w:cs="Arial"/>
        <w:color w:val="A6A6A6" w:themeColor="background1" w:themeShade="A6"/>
        <w:sz w:val="18"/>
        <w:szCs w:val="18"/>
        <w:lang w:bidi="my-MM"/>
      </w:rPr>
      <w:t xml:space="preserve"> OF </w:t>
    </w:r>
    <w:r w:rsidR="00341577">
      <w:rPr>
        <w:rFonts w:ascii="Arial" w:eastAsia="Arial" w:hAnsi="Arial" w:cs="Arial"/>
        <w:color w:val="A6A6A6" w:themeColor="background1" w:themeShade="A6"/>
        <w:sz w:val="18"/>
        <w:szCs w:val="18"/>
        <w:lang w:bidi="my-MM"/>
      </w:rPr>
      <w:t>4</w:t>
    </w:r>
    <w:r w:rsidRPr="00002414">
      <w:rPr>
        <w:rFonts w:ascii="Arial" w:eastAsia="Arial" w:hAnsi="Arial" w:cs="Arial"/>
        <w:color w:val="A6A6A6" w:themeColor="background1" w:themeShade="A6"/>
        <w:sz w:val="18"/>
        <w:szCs w:val="18"/>
        <w:lang w:bidi="my-MM"/>
      </w:rPr>
      <w:tab/>
    </w:r>
    <w:r w:rsidRPr="00002414">
      <w:rPr>
        <w:rFonts w:ascii="Arial" w:eastAsia="Arial" w:hAnsi="Arial" w:cs="Arial"/>
        <w:color w:val="A6A6A6" w:themeColor="background1" w:themeShade="A6"/>
        <w:sz w:val="18"/>
        <w:szCs w:val="18"/>
        <w:lang w:bidi="my-MM"/>
      </w:rPr>
      <w:tab/>
      <w:t>Services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AF672" w14:textId="23850DDA"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lang w:bidi="my-MM"/>
      </w:rPr>
      <w:t>16381MY.2411</w:t>
    </w:r>
    <w:r w:rsidR="00002414" w:rsidRPr="00002414">
      <w:rPr>
        <w:color w:val="A6A6A6" w:themeColor="background1" w:themeShade="A6"/>
        <w:sz w:val="18"/>
        <w:szCs w:val="18"/>
        <w:lang w:bidi="my-MM"/>
      </w:rPr>
      <w:ptab w:relativeTo="margin" w:alignment="right" w:leader="none"/>
    </w:r>
  </w:p>
  <w:p w14:paraId="5D2D2816" w14:textId="62EB83A0"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lang w:bidi="my-MM"/>
      </w:rPr>
      <w:t xml:space="preserve">PAGE </w:t>
    </w:r>
    <w:r w:rsidRPr="00002414">
      <w:rPr>
        <w:color w:val="A6A6A6" w:themeColor="background1" w:themeShade="A6"/>
        <w:sz w:val="18"/>
        <w:szCs w:val="18"/>
        <w:lang w:bidi="my-MM"/>
      </w:rPr>
      <w:fldChar w:fldCharType="begin"/>
    </w:r>
    <w:r w:rsidRPr="00002414">
      <w:rPr>
        <w:color w:val="A6A6A6" w:themeColor="background1" w:themeShade="A6"/>
        <w:sz w:val="18"/>
        <w:szCs w:val="18"/>
        <w:lang w:bidi="my-MM"/>
      </w:rPr>
      <w:instrText xml:space="preserve"> PAGE   \* MERGEFORMAT </w:instrText>
    </w:r>
    <w:r w:rsidRPr="00002414">
      <w:rPr>
        <w:color w:val="A6A6A6" w:themeColor="background1" w:themeShade="A6"/>
        <w:sz w:val="18"/>
        <w:szCs w:val="18"/>
        <w:lang w:bidi="my-MM"/>
      </w:rPr>
      <w:fldChar w:fldCharType="separate"/>
    </w:r>
    <w:r w:rsidR="00B17A92">
      <w:rPr>
        <w:noProof/>
        <w:color w:val="A6A6A6" w:themeColor="background1" w:themeShade="A6"/>
        <w:sz w:val="18"/>
        <w:szCs w:val="18"/>
        <w:lang w:bidi="my-MM"/>
      </w:rPr>
      <w:t>1</w:t>
    </w:r>
    <w:r w:rsidRPr="00002414">
      <w:rPr>
        <w:color w:val="A6A6A6" w:themeColor="background1" w:themeShade="A6"/>
        <w:sz w:val="18"/>
        <w:szCs w:val="18"/>
        <w:lang w:bidi="my-MM"/>
      </w:rPr>
      <w:fldChar w:fldCharType="end"/>
    </w:r>
    <w:r w:rsidRPr="00002414">
      <w:rPr>
        <w:color w:val="A6A6A6" w:themeColor="background1" w:themeShade="A6"/>
        <w:sz w:val="18"/>
        <w:szCs w:val="18"/>
        <w:lang w:bidi="my-MM"/>
      </w:rPr>
      <w:t xml:space="preserve"> OF </w:t>
    </w:r>
    <w:r w:rsidR="00341577">
      <w:rPr>
        <w:color w:val="A6A6A6" w:themeColor="background1" w:themeShade="A6"/>
        <w:sz w:val="18"/>
        <w:szCs w:val="18"/>
        <w:lang w:bidi="my-MM"/>
      </w:rPr>
      <w:t>4</w:t>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37F0F" w14:textId="77777777" w:rsidR="00E40F09" w:rsidRDefault="00E40F09">
    <w:pPr>
      <w:pStyle w:val="Footer"/>
    </w:pPr>
  </w:p>
  <w:p w14:paraId="090E3519"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2CF7A" w14:textId="3B07C11F"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341577">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341577">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0EEE2596"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EE092"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0BC9FD36" w14:textId="7C0969A8"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341577">
      <w:rPr>
        <w:color w:val="A6A6A6" w:themeColor="background1" w:themeShade="A6"/>
        <w:sz w:val="18"/>
        <w:szCs w:val="18"/>
      </w:rPr>
      <w:t>1</w:t>
    </w:r>
    <w:r w:rsidRPr="00002414">
      <w:rPr>
        <w:color w:val="A6A6A6" w:themeColor="background1" w:themeShade="A6"/>
        <w:sz w:val="18"/>
        <w:szCs w:val="18"/>
      </w:rPr>
      <w:t xml:space="preserve"> OF </w:t>
    </w:r>
    <w:r w:rsidR="00341577">
      <w:rPr>
        <w:color w:val="A6A6A6" w:themeColor="background1" w:themeShade="A6"/>
        <w:sz w:val="18"/>
        <w:szCs w:val="18"/>
      </w:rPr>
      <w:t>2</w:t>
    </w:r>
  </w:p>
  <w:p w14:paraId="5F03AE9F"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878D5" w14:textId="77777777" w:rsidR="00FD1BFE" w:rsidRDefault="00FD1BFE">
      <w:r>
        <w:separator/>
      </w:r>
    </w:p>
    <w:p w14:paraId="59704863" w14:textId="77777777" w:rsidR="00FD1BFE" w:rsidRDefault="00FD1BFE"/>
  </w:footnote>
  <w:footnote w:type="continuationSeparator" w:id="0">
    <w:p w14:paraId="6831183C" w14:textId="77777777" w:rsidR="00FD1BFE" w:rsidRDefault="00FD1BFE">
      <w:r>
        <w:continuationSeparator/>
      </w:r>
    </w:p>
    <w:p w14:paraId="3E7BB553" w14:textId="77777777" w:rsidR="00FD1BFE" w:rsidRDefault="00FD1B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A8E2F" w14:textId="6685D02E" w:rsidR="00A54FB0" w:rsidRDefault="00F81969" w:rsidP="003B48C0">
    <w:pPr>
      <w:pStyle w:val="Header"/>
      <w:tabs>
        <w:tab w:val="clear" w:pos="8306"/>
        <w:tab w:val="right" w:pos="9638"/>
      </w:tabs>
    </w:pPr>
    <w:r>
      <w:rPr>
        <w:lang w:bidi="my-MM"/>
      </w:rPr>
      <w:tab/>
    </w:r>
    <w:r>
      <w:rPr>
        <w:lang w:bidi="my-MM"/>
      </w:rPr>
      <w:tab/>
    </w:r>
    <w:r w:rsidR="003B48C0">
      <w:rPr>
        <w:lang w:bidi="my-MM"/>
      </w:rPr>
      <w:t>BURMESE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46E95" w14:textId="6AB79861" w:rsidR="007B4F51" w:rsidRDefault="00EC1C57" w:rsidP="00F81969">
    <w:pPr>
      <w:pStyle w:val="Header"/>
      <w:tabs>
        <w:tab w:val="clear" w:pos="8306"/>
        <w:tab w:val="right" w:pos="9638"/>
      </w:tabs>
      <w:ind w:left="-567"/>
      <w:rPr>
        <w:lang w:bidi="my-MM"/>
      </w:rPr>
    </w:pPr>
    <w:r>
      <w:rPr>
        <w:noProof/>
        <w:lang w:bidi="my-MM"/>
      </w:rPr>
      <w:drawing>
        <wp:inline distT="0" distB="0" distL="0" distR="0" wp14:anchorId="756440BD" wp14:editId="7121734B">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rPr>
        <w:lang w:bidi="my-MM"/>
      </w:rPr>
      <w:tab/>
    </w:r>
    <w:r w:rsidR="00F81969">
      <w:rPr>
        <w:lang w:bidi="my-MM"/>
      </w:rPr>
      <w:tab/>
    </w:r>
    <w:r w:rsidR="003B48C0">
      <w:rPr>
        <w:lang w:bidi="my-MM"/>
      </w:rPr>
      <w:t>BURMESE</w:t>
    </w:r>
  </w:p>
  <w:p w14:paraId="47152642" w14:textId="77777777" w:rsidR="003B48C0" w:rsidRDefault="003B48C0" w:rsidP="00F81969">
    <w:pPr>
      <w:pStyle w:val="Header"/>
      <w:tabs>
        <w:tab w:val="clear" w:pos="8306"/>
        <w:tab w:val="right" w:pos="9638"/>
      </w:tabs>
      <w:ind w:left="-567"/>
    </w:pP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45E79" w14:textId="77777777" w:rsidR="00E40F09" w:rsidRDefault="00E40F09">
    <w:pPr>
      <w:pStyle w:val="Header"/>
    </w:pPr>
  </w:p>
  <w:p w14:paraId="5AD8F330"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26A0E" w14:textId="77777777" w:rsidR="00F81969" w:rsidRDefault="00F81969" w:rsidP="00F81969">
    <w:pPr>
      <w:pStyle w:val="Header"/>
      <w:tabs>
        <w:tab w:val="clear" w:pos="8306"/>
        <w:tab w:val="right" w:pos="9638"/>
      </w:tabs>
    </w:pPr>
    <w:r>
      <w:tab/>
    </w:r>
    <w:r>
      <w:tab/>
      <w:t>ENGLISH</w:t>
    </w:r>
  </w:p>
  <w:p w14:paraId="268B6677"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C42A4" w14:textId="77777777" w:rsidR="007B4F51" w:rsidRDefault="00EC1C57" w:rsidP="00F81969">
    <w:pPr>
      <w:pStyle w:val="Header"/>
      <w:tabs>
        <w:tab w:val="clear" w:pos="8306"/>
        <w:tab w:val="right" w:pos="9638"/>
      </w:tabs>
      <w:ind w:left="-567"/>
    </w:pPr>
    <w:r>
      <w:rPr>
        <w:noProof/>
      </w:rPr>
      <w:drawing>
        <wp:inline distT="0" distB="0" distL="0" distR="0" wp14:anchorId="0F8679B4" wp14:editId="34F7A145">
          <wp:extent cx="2236484" cy="610716"/>
          <wp:effectExtent l="0" t="0" r="0" b="0"/>
          <wp:docPr id="886456599"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61157AD2"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916"/>
    <w:rsid w:val="00041A39"/>
    <w:rsid w:val="00046FAF"/>
    <w:rsid w:val="0005641D"/>
    <w:rsid w:val="00062997"/>
    <w:rsid w:val="00073CE8"/>
    <w:rsid w:val="00076332"/>
    <w:rsid w:val="00082A25"/>
    <w:rsid w:val="00086EA1"/>
    <w:rsid w:val="000A039E"/>
    <w:rsid w:val="000A0673"/>
    <w:rsid w:val="000A4241"/>
    <w:rsid w:val="000C6C57"/>
    <w:rsid w:val="000D0E18"/>
    <w:rsid w:val="000D1C3E"/>
    <w:rsid w:val="000F3B7D"/>
    <w:rsid w:val="000F45DF"/>
    <w:rsid w:val="000F770A"/>
    <w:rsid w:val="00112F82"/>
    <w:rsid w:val="001240E8"/>
    <w:rsid w:val="00127C29"/>
    <w:rsid w:val="00164269"/>
    <w:rsid w:val="00164C81"/>
    <w:rsid w:val="001842E4"/>
    <w:rsid w:val="00185424"/>
    <w:rsid w:val="001A1B66"/>
    <w:rsid w:val="001A4EB0"/>
    <w:rsid w:val="001C3450"/>
    <w:rsid w:val="001C4DF2"/>
    <w:rsid w:val="001C78DA"/>
    <w:rsid w:val="001D1F61"/>
    <w:rsid w:val="001D4174"/>
    <w:rsid w:val="001E6CFA"/>
    <w:rsid w:val="001F4A0E"/>
    <w:rsid w:val="00204866"/>
    <w:rsid w:val="0020638F"/>
    <w:rsid w:val="0023175E"/>
    <w:rsid w:val="00232861"/>
    <w:rsid w:val="00246C73"/>
    <w:rsid w:val="00254005"/>
    <w:rsid w:val="00261198"/>
    <w:rsid w:val="00274309"/>
    <w:rsid w:val="002764EA"/>
    <w:rsid w:val="00282294"/>
    <w:rsid w:val="002841A3"/>
    <w:rsid w:val="002846F5"/>
    <w:rsid w:val="00284ADE"/>
    <w:rsid w:val="00290F01"/>
    <w:rsid w:val="00290FA5"/>
    <w:rsid w:val="00295633"/>
    <w:rsid w:val="002A63E4"/>
    <w:rsid w:val="002A7537"/>
    <w:rsid w:val="002B1E2C"/>
    <w:rsid w:val="002C19E4"/>
    <w:rsid w:val="002C4027"/>
    <w:rsid w:val="002C6C8A"/>
    <w:rsid w:val="002D2176"/>
    <w:rsid w:val="002E271F"/>
    <w:rsid w:val="002E54BF"/>
    <w:rsid w:val="002F3992"/>
    <w:rsid w:val="002F450C"/>
    <w:rsid w:val="00300015"/>
    <w:rsid w:val="00300360"/>
    <w:rsid w:val="00304132"/>
    <w:rsid w:val="00310C10"/>
    <w:rsid w:val="00311AC3"/>
    <w:rsid w:val="003162D7"/>
    <w:rsid w:val="003208EA"/>
    <w:rsid w:val="00341577"/>
    <w:rsid w:val="003463F5"/>
    <w:rsid w:val="003466C7"/>
    <w:rsid w:val="00353D6D"/>
    <w:rsid w:val="0038253F"/>
    <w:rsid w:val="00386B38"/>
    <w:rsid w:val="00387FC7"/>
    <w:rsid w:val="003A012C"/>
    <w:rsid w:val="003A53A0"/>
    <w:rsid w:val="003B2559"/>
    <w:rsid w:val="003B453F"/>
    <w:rsid w:val="003B48C0"/>
    <w:rsid w:val="003D7FE1"/>
    <w:rsid w:val="003F6210"/>
    <w:rsid w:val="003F72E8"/>
    <w:rsid w:val="003F772D"/>
    <w:rsid w:val="00401EEA"/>
    <w:rsid w:val="0040498C"/>
    <w:rsid w:val="00411868"/>
    <w:rsid w:val="00414BF8"/>
    <w:rsid w:val="00415652"/>
    <w:rsid w:val="004203AA"/>
    <w:rsid w:val="00422DD1"/>
    <w:rsid w:val="00423A30"/>
    <w:rsid w:val="00426CFE"/>
    <w:rsid w:val="00432428"/>
    <w:rsid w:val="0044653D"/>
    <w:rsid w:val="00471553"/>
    <w:rsid w:val="00475597"/>
    <w:rsid w:val="00477121"/>
    <w:rsid w:val="004869AF"/>
    <w:rsid w:val="0048775A"/>
    <w:rsid w:val="0049426C"/>
    <w:rsid w:val="004A4252"/>
    <w:rsid w:val="004A7998"/>
    <w:rsid w:val="004B0910"/>
    <w:rsid w:val="004C3133"/>
    <w:rsid w:val="004D4647"/>
    <w:rsid w:val="004E0DA8"/>
    <w:rsid w:val="004E1BF1"/>
    <w:rsid w:val="004F0F6D"/>
    <w:rsid w:val="0050015A"/>
    <w:rsid w:val="00504AA8"/>
    <w:rsid w:val="00507EB2"/>
    <w:rsid w:val="00516623"/>
    <w:rsid w:val="00516D40"/>
    <w:rsid w:val="0052160A"/>
    <w:rsid w:val="00530362"/>
    <w:rsid w:val="00541488"/>
    <w:rsid w:val="0054449A"/>
    <w:rsid w:val="0055385A"/>
    <w:rsid w:val="005616AB"/>
    <w:rsid w:val="00561E2B"/>
    <w:rsid w:val="00571396"/>
    <w:rsid w:val="00571C3F"/>
    <w:rsid w:val="00573C0E"/>
    <w:rsid w:val="00574670"/>
    <w:rsid w:val="00576764"/>
    <w:rsid w:val="00587089"/>
    <w:rsid w:val="00587241"/>
    <w:rsid w:val="005955B1"/>
    <w:rsid w:val="005C17E1"/>
    <w:rsid w:val="005C4943"/>
    <w:rsid w:val="005C738D"/>
    <w:rsid w:val="005C7D3C"/>
    <w:rsid w:val="005D01A0"/>
    <w:rsid w:val="005E33C5"/>
    <w:rsid w:val="005E4DD3"/>
    <w:rsid w:val="0061554D"/>
    <w:rsid w:val="00622896"/>
    <w:rsid w:val="006320C7"/>
    <w:rsid w:val="00651911"/>
    <w:rsid w:val="0065520F"/>
    <w:rsid w:val="006641FC"/>
    <w:rsid w:val="00670F41"/>
    <w:rsid w:val="0067162B"/>
    <w:rsid w:val="0067371F"/>
    <w:rsid w:val="0067669C"/>
    <w:rsid w:val="00685C7C"/>
    <w:rsid w:val="0068664C"/>
    <w:rsid w:val="00691485"/>
    <w:rsid w:val="006A20D5"/>
    <w:rsid w:val="006B5F81"/>
    <w:rsid w:val="006D434F"/>
    <w:rsid w:val="006E2A1E"/>
    <w:rsid w:val="00702E2B"/>
    <w:rsid w:val="0070369A"/>
    <w:rsid w:val="0071276D"/>
    <w:rsid w:val="00715039"/>
    <w:rsid w:val="00740FD0"/>
    <w:rsid w:val="0074649C"/>
    <w:rsid w:val="00747A69"/>
    <w:rsid w:val="00756927"/>
    <w:rsid w:val="00772C06"/>
    <w:rsid w:val="007A0FBE"/>
    <w:rsid w:val="007A1363"/>
    <w:rsid w:val="007B4F51"/>
    <w:rsid w:val="007D1F5E"/>
    <w:rsid w:val="007E509E"/>
    <w:rsid w:val="007E6415"/>
    <w:rsid w:val="008148B4"/>
    <w:rsid w:val="00825B84"/>
    <w:rsid w:val="00831E4C"/>
    <w:rsid w:val="008371C3"/>
    <w:rsid w:val="008457BC"/>
    <w:rsid w:val="00853733"/>
    <w:rsid w:val="00855D20"/>
    <w:rsid w:val="00863A82"/>
    <w:rsid w:val="008640A6"/>
    <w:rsid w:val="00866F6E"/>
    <w:rsid w:val="00873080"/>
    <w:rsid w:val="00873F14"/>
    <w:rsid w:val="0087534C"/>
    <w:rsid w:val="008760D5"/>
    <w:rsid w:val="008968B7"/>
    <w:rsid w:val="008975C8"/>
    <w:rsid w:val="008E3C36"/>
    <w:rsid w:val="008E4AD0"/>
    <w:rsid w:val="008E7291"/>
    <w:rsid w:val="008E72CC"/>
    <w:rsid w:val="009003A9"/>
    <w:rsid w:val="00902761"/>
    <w:rsid w:val="0090571A"/>
    <w:rsid w:val="00907D7A"/>
    <w:rsid w:val="009174A0"/>
    <w:rsid w:val="00923854"/>
    <w:rsid w:val="00932AA3"/>
    <w:rsid w:val="00936334"/>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6C8F"/>
    <w:rsid w:val="00A30468"/>
    <w:rsid w:val="00A3536B"/>
    <w:rsid w:val="00A52AE3"/>
    <w:rsid w:val="00A5307C"/>
    <w:rsid w:val="00A54FB0"/>
    <w:rsid w:val="00A57E9C"/>
    <w:rsid w:val="00A64981"/>
    <w:rsid w:val="00A663E9"/>
    <w:rsid w:val="00A73446"/>
    <w:rsid w:val="00A76FED"/>
    <w:rsid w:val="00A848C2"/>
    <w:rsid w:val="00A94E8D"/>
    <w:rsid w:val="00AA4212"/>
    <w:rsid w:val="00AB6A1D"/>
    <w:rsid w:val="00AC34FD"/>
    <w:rsid w:val="00AD276F"/>
    <w:rsid w:val="00AE0688"/>
    <w:rsid w:val="00AE6EFF"/>
    <w:rsid w:val="00AF4424"/>
    <w:rsid w:val="00B03846"/>
    <w:rsid w:val="00B05B41"/>
    <w:rsid w:val="00B10283"/>
    <w:rsid w:val="00B10B81"/>
    <w:rsid w:val="00B17A92"/>
    <w:rsid w:val="00B30EF8"/>
    <w:rsid w:val="00B3467C"/>
    <w:rsid w:val="00B362B6"/>
    <w:rsid w:val="00B46C32"/>
    <w:rsid w:val="00B51DC9"/>
    <w:rsid w:val="00B60996"/>
    <w:rsid w:val="00B86E2B"/>
    <w:rsid w:val="00B9008C"/>
    <w:rsid w:val="00B93974"/>
    <w:rsid w:val="00B93AF1"/>
    <w:rsid w:val="00B96D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60743"/>
    <w:rsid w:val="00C65364"/>
    <w:rsid w:val="00C74B43"/>
    <w:rsid w:val="00C87853"/>
    <w:rsid w:val="00CA3FA4"/>
    <w:rsid w:val="00CA4E3C"/>
    <w:rsid w:val="00CB24C0"/>
    <w:rsid w:val="00CB4084"/>
    <w:rsid w:val="00CB4F98"/>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A75"/>
    <w:rsid w:val="00D62CC0"/>
    <w:rsid w:val="00D651CF"/>
    <w:rsid w:val="00D84A83"/>
    <w:rsid w:val="00D95C6D"/>
    <w:rsid w:val="00D96E6D"/>
    <w:rsid w:val="00DA0632"/>
    <w:rsid w:val="00DA268F"/>
    <w:rsid w:val="00DA328D"/>
    <w:rsid w:val="00DA789B"/>
    <w:rsid w:val="00DB442F"/>
    <w:rsid w:val="00DB7DD8"/>
    <w:rsid w:val="00DC53AD"/>
    <w:rsid w:val="00DD2301"/>
    <w:rsid w:val="00DD3F9D"/>
    <w:rsid w:val="00DD49A2"/>
    <w:rsid w:val="00DD517B"/>
    <w:rsid w:val="00DE29B5"/>
    <w:rsid w:val="00DF4769"/>
    <w:rsid w:val="00E076AE"/>
    <w:rsid w:val="00E277F4"/>
    <w:rsid w:val="00E31B70"/>
    <w:rsid w:val="00E409B0"/>
    <w:rsid w:val="00E40F09"/>
    <w:rsid w:val="00E53891"/>
    <w:rsid w:val="00E5725A"/>
    <w:rsid w:val="00E63EC2"/>
    <w:rsid w:val="00E768D0"/>
    <w:rsid w:val="00E84819"/>
    <w:rsid w:val="00E95BF0"/>
    <w:rsid w:val="00E95FF0"/>
    <w:rsid w:val="00EA2350"/>
    <w:rsid w:val="00EA45F2"/>
    <w:rsid w:val="00EB0A55"/>
    <w:rsid w:val="00EC1C57"/>
    <w:rsid w:val="00EC57A5"/>
    <w:rsid w:val="00ED05B8"/>
    <w:rsid w:val="00EE3583"/>
    <w:rsid w:val="00EE4D19"/>
    <w:rsid w:val="00EE78F0"/>
    <w:rsid w:val="00EF4546"/>
    <w:rsid w:val="00F15388"/>
    <w:rsid w:val="00F17318"/>
    <w:rsid w:val="00F23DEF"/>
    <w:rsid w:val="00F27F06"/>
    <w:rsid w:val="00F34E10"/>
    <w:rsid w:val="00F649D0"/>
    <w:rsid w:val="00F744ED"/>
    <w:rsid w:val="00F8091B"/>
    <w:rsid w:val="00F812BE"/>
    <w:rsid w:val="00F81969"/>
    <w:rsid w:val="00F94EDD"/>
    <w:rsid w:val="00FA6207"/>
    <w:rsid w:val="00FA7748"/>
    <w:rsid w:val="00FC0871"/>
    <w:rsid w:val="00FC3645"/>
    <w:rsid w:val="00FD1BFE"/>
    <w:rsid w:val="00FE00B2"/>
    <w:rsid w:val="00FE6651"/>
    <w:rsid w:val="00FF1EA3"/>
    <w:rsid w:val="00FF219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y-MM"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lpdays" TargetMode="External"/><Relationship Id="rId13" Type="http://schemas.openxmlformats.org/officeDocument/2006/relationships/footer" Target="footer1.xml"/><Relationship Id="rId18" Type="http://schemas.openxmlformats.org/officeDocument/2006/relationships/hyperlink" Target="http://www.servicesaustralia.gov.au/parentalleavepa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ervicesaustralia.gov.au/plpdays"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customXml" Target="../customXml/item2.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 Id="rId30"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9D850646-924E-4A56-A3B1-128A29FF22D1}"/>
</file>

<file path=customXml/itemProps3.xml><?xml version="1.0" encoding="utf-8"?>
<ds:datastoreItem xmlns:ds="http://schemas.openxmlformats.org/officeDocument/2006/customXml" ds:itemID="{C31E2E81-EE18-45C3-A0D6-98B4B48B7FB1}"/>
</file>

<file path=customXml/itemProps4.xml><?xml version="1.0" encoding="utf-8"?>
<ds:datastoreItem xmlns:ds="http://schemas.openxmlformats.org/officeDocument/2006/customXml" ds:itemID="{C213532E-ECE5-4B19-B7B7-D096AC4B6CB8}"/>
</file>

<file path=docProps/app.xml><?xml version="1.0" encoding="utf-8"?>
<Properties xmlns="http://schemas.openxmlformats.org/officeDocument/2006/extended-properties" xmlns:vt="http://schemas.openxmlformats.org/officeDocument/2006/docPropsVTypes">
  <Template>Normal</Template>
  <TotalTime>0</TotalTime>
  <Pages>6</Pages>
  <Words>1737</Words>
  <Characters>9905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Burmese</vt:lpstr>
    </vt:vector>
  </TitlesOfParts>
  <Manager/>
  <Company/>
  <LinksUpToDate>false</LinksUpToDate>
  <CharactersWithSpaces>11619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Burmese</dc:title>
  <dc:subject/>
  <dc:creator/>
  <cp:keywords>16381MY.2411</cp:keywords>
  <dc:description/>
  <cp:lastModifiedBy/>
  <dcterms:created xsi:type="dcterms:W3CDTF">2024-10-31T21:43:00Z</dcterms:created>
  <dcterms:modified xsi:type="dcterms:W3CDTF">2024-11-15T02:01:00Z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