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B2F0" w14:textId="5B8F7BEA" w:rsidR="00A82C12" w:rsidRPr="001D4174" w:rsidRDefault="00274FFD" w:rsidP="00A82C12">
      <w:pPr>
        <w:pStyle w:val="DHSHeadinglevel1"/>
      </w:pPr>
      <w:bookmarkStart w:id="0" w:name="_Toc142718988"/>
      <w:r>
        <w:t>Budget</w:t>
      </w:r>
      <w:r w:rsidR="00915568">
        <w:t xml:space="preserve"> </w:t>
      </w:r>
      <w:r w:rsidR="00915568" w:rsidRPr="005A5EDA">
        <w:rPr>
          <w:color w:val="000000" w:themeColor="text1"/>
        </w:rPr>
        <w:t>202</w:t>
      </w:r>
      <w:r w:rsidR="006C5C03">
        <w:rPr>
          <w:color w:val="000000" w:themeColor="text1"/>
        </w:rPr>
        <w:t>4</w:t>
      </w:r>
      <w:r w:rsidR="00363C33">
        <w:rPr>
          <w:color w:val="000000" w:themeColor="text1"/>
        </w:rPr>
        <w:t>-2</w:t>
      </w:r>
      <w:r w:rsidR="006C5C03">
        <w:rPr>
          <w:color w:val="000000" w:themeColor="text1"/>
        </w:rPr>
        <w:t>5</w:t>
      </w:r>
    </w:p>
    <w:p w14:paraId="5F69ABFE" w14:textId="27645FC0" w:rsidR="00673250" w:rsidRDefault="00A82C12" w:rsidP="00571BB0">
      <w:pPr>
        <w:pStyle w:val="DHSBodytext"/>
      </w:pPr>
      <w:r>
        <w:t xml:space="preserve">This information is accurate as of </w:t>
      </w:r>
      <w:r w:rsidR="006C5C03">
        <w:t>14</w:t>
      </w:r>
      <w:r w:rsidR="00363C33">
        <w:t xml:space="preserve"> May 202</w:t>
      </w:r>
      <w:r w:rsidR="006C5C03">
        <w:t>4</w:t>
      </w:r>
      <w:r>
        <w:t>.</w:t>
      </w:r>
    </w:p>
    <w:p w14:paraId="0A9A525C" w14:textId="50BA0EA8" w:rsidR="00D52C59" w:rsidRPr="00D97AF8" w:rsidRDefault="00891B74" w:rsidP="00D97AF8">
      <w:pPr>
        <w:pStyle w:val="DHSBodytext"/>
        <w:rPr>
          <w:bCs/>
          <w:iCs/>
          <w:color w:val="000000"/>
          <w:sz w:val="36"/>
          <w:szCs w:val="28"/>
        </w:rPr>
      </w:pPr>
      <w:r>
        <w:rPr>
          <w:bCs/>
          <w:iCs/>
          <w:color w:val="000000"/>
          <w:sz w:val="36"/>
          <w:szCs w:val="28"/>
        </w:rPr>
        <w:t>Disability Employment Services Reform</w:t>
      </w:r>
    </w:p>
    <w:p w14:paraId="60FC0EB7" w14:textId="5FABA08C" w:rsidR="006C5C03" w:rsidRDefault="008C0BCB" w:rsidP="006C5C03">
      <w:pPr>
        <w:rPr>
          <w:rStyle w:val="Style3"/>
          <w:rFonts w:cs="Arial"/>
        </w:rPr>
      </w:pPr>
      <w:r>
        <w:rPr>
          <w:rStyle w:val="Style3"/>
          <w:rFonts w:cs="Arial"/>
        </w:rPr>
        <w:t xml:space="preserve">The Disability Employment Services </w:t>
      </w:r>
      <w:r w:rsidR="00E313AC">
        <w:rPr>
          <w:rStyle w:val="Style3"/>
          <w:rFonts w:cs="Arial"/>
        </w:rPr>
        <w:t xml:space="preserve">(DES) </w:t>
      </w:r>
      <w:r w:rsidR="001529BE">
        <w:rPr>
          <w:rStyle w:val="Style3"/>
          <w:rFonts w:cs="Arial"/>
        </w:rPr>
        <w:t xml:space="preserve">program </w:t>
      </w:r>
      <w:r>
        <w:rPr>
          <w:rStyle w:val="Style3"/>
          <w:rFonts w:cs="Arial"/>
        </w:rPr>
        <w:t xml:space="preserve">provides employment services that assist eligible people with disability, </w:t>
      </w:r>
      <w:proofErr w:type="gramStart"/>
      <w:r>
        <w:rPr>
          <w:rStyle w:val="Style3"/>
          <w:rFonts w:cs="Arial"/>
        </w:rPr>
        <w:t>injury</w:t>
      </w:r>
      <w:proofErr w:type="gramEnd"/>
      <w:r>
        <w:rPr>
          <w:rStyle w:val="Style3"/>
          <w:rFonts w:cs="Arial"/>
        </w:rPr>
        <w:t xml:space="preserve"> or health condition</w:t>
      </w:r>
      <w:r w:rsidR="00F810A4">
        <w:rPr>
          <w:rStyle w:val="Style3"/>
          <w:rFonts w:cs="Arial"/>
        </w:rPr>
        <w:t>s</w:t>
      </w:r>
      <w:r>
        <w:rPr>
          <w:rStyle w:val="Style3"/>
          <w:rFonts w:cs="Arial"/>
        </w:rPr>
        <w:t xml:space="preserve"> to prepare for finding and keeping a job. </w:t>
      </w:r>
    </w:p>
    <w:p w14:paraId="299276A2" w14:textId="53BA56FF" w:rsidR="008C0BCB" w:rsidRDefault="008C0BCB" w:rsidP="006C5C03">
      <w:pPr>
        <w:rPr>
          <w:rStyle w:val="Style3"/>
          <w:rFonts w:cs="Arial"/>
        </w:rPr>
      </w:pPr>
    </w:p>
    <w:p w14:paraId="07101349" w14:textId="07C7997E" w:rsidR="006676AE" w:rsidRDefault="001529BE" w:rsidP="00724374">
      <w:pPr>
        <w:rPr>
          <w:rStyle w:val="Style3"/>
          <w:rFonts w:cs="Arial"/>
        </w:rPr>
      </w:pPr>
      <w:r>
        <w:rPr>
          <w:rStyle w:val="Style3"/>
          <w:rFonts w:cs="Arial"/>
        </w:rPr>
        <w:t>From 1 July 2025 a</w:t>
      </w:r>
      <w:r w:rsidR="00E313AC">
        <w:rPr>
          <w:rStyle w:val="Style3"/>
          <w:rFonts w:cs="Arial"/>
        </w:rPr>
        <w:t xml:space="preserve"> </w:t>
      </w:r>
      <w:r w:rsidR="0063609A">
        <w:rPr>
          <w:rStyle w:val="Style3"/>
          <w:rFonts w:cs="Arial"/>
        </w:rPr>
        <w:t>new</w:t>
      </w:r>
      <w:r w:rsidR="00E313AC">
        <w:rPr>
          <w:rStyle w:val="Style3"/>
          <w:rFonts w:cs="Arial"/>
        </w:rPr>
        <w:t xml:space="preserve"> </w:t>
      </w:r>
      <w:r w:rsidR="00C143A5">
        <w:rPr>
          <w:rStyle w:val="Style3"/>
          <w:rFonts w:cs="Arial"/>
        </w:rPr>
        <w:t xml:space="preserve">specialist disability employment </w:t>
      </w:r>
      <w:r w:rsidR="004740EA">
        <w:rPr>
          <w:rStyle w:val="Style3"/>
          <w:rFonts w:cs="Arial"/>
        </w:rPr>
        <w:t>p</w:t>
      </w:r>
      <w:r w:rsidR="0063609A">
        <w:rPr>
          <w:rStyle w:val="Style3"/>
          <w:rFonts w:cs="Arial"/>
        </w:rPr>
        <w:t xml:space="preserve">rogram will </w:t>
      </w:r>
      <w:r w:rsidR="00E313AC">
        <w:rPr>
          <w:rStyle w:val="Style3"/>
          <w:rFonts w:cs="Arial"/>
        </w:rPr>
        <w:t xml:space="preserve">replace the </w:t>
      </w:r>
      <w:r>
        <w:rPr>
          <w:rStyle w:val="Style3"/>
          <w:rFonts w:cs="Arial"/>
        </w:rPr>
        <w:t>DES</w:t>
      </w:r>
      <w:r w:rsidR="00E313AC">
        <w:rPr>
          <w:rStyle w:val="Style3"/>
          <w:rFonts w:cs="Arial"/>
        </w:rPr>
        <w:t xml:space="preserve">. </w:t>
      </w:r>
      <w:r w:rsidR="00FD3DED">
        <w:rPr>
          <w:rStyle w:val="Style3"/>
          <w:rFonts w:cs="Arial"/>
        </w:rPr>
        <w:t xml:space="preserve">The current </w:t>
      </w:r>
      <w:r w:rsidR="002A3F12">
        <w:rPr>
          <w:rStyle w:val="Style3"/>
          <w:rFonts w:cs="Arial"/>
        </w:rPr>
        <w:t>program wi</w:t>
      </w:r>
      <w:r w:rsidR="00FD3DED">
        <w:rPr>
          <w:rStyle w:val="Style3"/>
          <w:rFonts w:cs="Arial"/>
        </w:rPr>
        <w:t>ll continue until th</w:t>
      </w:r>
      <w:r w:rsidR="00F810A4">
        <w:rPr>
          <w:rStyle w:val="Style3"/>
          <w:rFonts w:cs="Arial"/>
        </w:rPr>
        <w:t>en</w:t>
      </w:r>
      <w:r w:rsidR="00FD3DED">
        <w:rPr>
          <w:rStyle w:val="Style3"/>
          <w:rFonts w:cs="Arial"/>
        </w:rPr>
        <w:t xml:space="preserve">. </w:t>
      </w:r>
      <w:r w:rsidR="00724374">
        <w:rPr>
          <w:rStyle w:val="Style3"/>
          <w:rFonts w:cs="Arial"/>
        </w:rPr>
        <w:t xml:space="preserve">The new program will </w:t>
      </w:r>
      <w:r w:rsidR="004740EA">
        <w:rPr>
          <w:rStyle w:val="Style3"/>
          <w:rFonts w:cs="Arial"/>
        </w:rPr>
        <w:t>help more people prepare for and find suitable employment.</w:t>
      </w:r>
    </w:p>
    <w:p w14:paraId="096DC3A9" w14:textId="77777777" w:rsidR="006676AE" w:rsidRDefault="006676AE" w:rsidP="00724374">
      <w:pPr>
        <w:rPr>
          <w:rStyle w:val="Style3"/>
          <w:rFonts w:cs="Arial"/>
        </w:rPr>
      </w:pPr>
    </w:p>
    <w:p w14:paraId="2FD419B2" w14:textId="0C65CFCF" w:rsidR="001529BE" w:rsidRDefault="001529BE" w:rsidP="00724374">
      <w:pPr>
        <w:rPr>
          <w:rStyle w:val="Style3"/>
          <w:rFonts w:cs="Arial"/>
        </w:rPr>
      </w:pPr>
      <w:r>
        <w:rPr>
          <w:rStyle w:val="Style3"/>
          <w:rFonts w:cs="Arial"/>
        </w:rPr>
        <w:t>More people will be eligible, including those:</w:t>
      </w:r>
    </w:p>
    <w:p w14:paraId="76CC4185" w14:textId="4498E814" w:rsidR="001529BE" w:rsidRDefault="004740EA" w:rsidP="001529BE">
      <w:pPr>
        <w:pStyle w:val="ListParagraph"/>
        <w:numPr>
          <w:ilvl w:val="0"/>
          <w:numId w:val="19"/>
        </w:numPr>
        <w:rPr>
          <w:rStyle w:val="Style3"/>
          <w:rFonts w:cs="Arial"/>
        </w:rPr>
      </w:pPr>
      <w:r w:rsidRPr="001529BE">
        <w:rPr>
          <w:rStyle w:val="Style3"/>
          <w:rFonts w:cs="Arial"/>
        </w:rPr>
        <w:t>with an assessed work capacity less than</w:t>
      </w:r>
      <w:r w:rsidR="00724374" w:rsidRPr="001529BE">
        <w:rPr>
          <w:rStyle w:val="Style3"/>
          <w:rFonts w:cs="Arial"/>
        </w:rPr>
        <w:t xml:space="preserve"> </w:t>
      </w:r>
      <w:r w:rsidRPr="001529BE">
        <w:rPr>
          <w:rStyle w:val="Style3"/>
          <w:rFonts w:cs="Arial"/>
        </w:rPr>
        <w:t>8 hours per week</w:t>
      </w:r>
    </w:p>
    <w:p w14:paraId="1466926A" w14:textId="0F582BE7" w:rsidR="001529BE" w:rsidRDefault="004740EA" w:rsidP="001529BE">
      <w:pPr>
        <w:pStyle w:val="ListParagraph"/>
        <w:numPr>
          <w:ilvl w:val="0"/>
          <w:numId w:val="19"/>
        </w:numPr>
        <w:rPr>
          <w:rStyle w:val="Style3"/>
          <w:rFonts w:cs="Arial"/>
        </w:rPr>
      </w:pPr>
      <w:r w:rsidRPr="001529BE">
        <w:rPr>
          <w:rStyle w:val="Style3"/>
          <w:rFonts w:cs="Arial"/>
        </w:rPr>
        <w:t>not on income support.</w:t>
      </w:r>
    </w:p>
    <w:p w14:paraId="1A8BDBCF" w14:textId="77777777" w:rsidR="001529BE" w:rsidRDefault="001529BE" w:rsidP="001529BE">
      <w:pPr>
        <w:rPr>
          <w:rStyle w:val="Style3"/>
          <w:rFonts w:cs="Arial"/>
        </w:rPr>
      </w:pPr>
    </w:p>
    <w:p w14:paraId="0E9BFA1B" w14:textId="7D53600A" w:rsidR="00724374" w:rsidRPr="005A4D8B" w:rsidRDefault="004740EA" w:rsidP="001529BE">
      <w:pPr>
        <w:rPr>
          <w:rFonts w:ascii="Arial" w:hAnsi="Arial" w:cs="Arial"/>
        </w:rPr>
      </w:pPr>
      <w:r w:rsidRPr="001529BE">
        <w:rPr>
          <w:rStyle w:val="Style3"/>
          <w:rFonts w:cs="Arial"/>
        </w:rPr>
        <w:t>T</w:t>
      </w:r>
      <w:r w:rsidR="00724374" w:rsidRPr="001529BE">
        <w:rPr>
          <w:rStyle w:val="Style3"/>
          <w:rFonts w:cs="Arial"/>
        </w:rPr>
        <w:t xml:space="preserve">he current </w:t>
      </w:r>
      <w:proofErr w:type="gramStart"/>
      <w:r w:rsidR="001529BE" w:rsidRPr="001529BE">
        <w:rPr>
          <w:rStyle w:val="Style3"/>
          <w:rFonts w:cs="Arial"/>
        </w:rPr>
        <w:t>2</w:t>
      </w:r>
      <w:r w:rsidR="00673250">
        <w:rPr>
          <w:rStyle w:val="Style3"/>
          <w:rFonts w:cs="Arial"/>
        </w:rPr>
        <w:t xml:space="preserve"> </w:t>
      </w:r>
      <w:r w:rsidR="00724374" w:rsidRPr="001529BE">
        <w:rPr>
          <w:rStyle w:val="Style3"/>
          <w:rFonts w:cs="Arial"/>
        </w:rPr>
        <w:t>year</w:t>
      </w:r>
      <w:proofErr w:type="gramEnd"/>
      <w:r w:rsidR="00724374" w:rsidRPr="001529BE">
        <w:rPr>
          <w:rStyle w:val="Style3"/>
          <w:rFonts w:cs="Arial"/>
        </w:rPr>
        <w:t xml:space="preserve"> service limit</w:t>
      </w:r>
      <w:r w:rsidRPr="001529BE">
        <w:rPr>
          <w:rStyle w:val="Style3"/>
          <w:rFonts w:cs="Arial"/>
        </w:rPr>
        <w:t xml:space="preserve"> will also be removed</w:t>
      </w:r>
      <w:r w:rsidR="00724374" w:rsidRPr="001529BE">
        <w:rPr>
          <w:rStyle w:val="Style3"/>
          <w:rFonts w:cs="Arial"/>
        </w:rPr>
        <w:t>.</w:t>
      </w:r>
    </w:p>
    <w:p w14:paraId="2F03409A" w14:textId="77777777" w:rsidR="00724374" w:rsidRPr="00724374" w:rsidRDefault="00724374" w:rsidP="00724374">
      <w:pPr>
        <w:rPr>
          <w:rFonts w:ascii="Arial" w:hAnsi="Arial" w:cs="Arial"/>
          <w:sz w:val="22"/>
          <w:szCs w:val="22"/>
        </w:rPr>
      </w:pPr>
    </w:p>
    <w:p w14:paraId="31AE5C9E" w14:textId="77777777" w:rsidR="001529BE" w:rsidRDefault="004740EA" w:rsidP="004F5232">
      <w:pPr>
        <w:rPr>
          <w:rFonts w:ascii="Arial" w:hAnsi="Arial" w:cs="Arial"/>
        </w:rPr>
      </w:pPr>
      <w:r>
        <w:rPr>
          <w:rFonts w:ascii="Arial" w:hAnsi="Arial" w:cs="Arial"/>
        </w:rPr>
        <w:t>The new program will</w:t>
      </w:r>
      <w:r w:rsidR="001529BE">
        <w:rPr>
          <w:rFonts w:ascii="Arial" w:hAnsi="Arial" w:cs="Arial"/>
        </w:rPr>
        <w:t>:</w:t>
      </w:r>
    </w:p>
    <w:p w14:paraId="1A730D95" w14:textId="014DA13E" w:rsidR="001529BE" w:rsidRDefault="004740EA" w:rsidP="001529BE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5A4D8B">
        <w:rPr>
          <w:rFonts w:ascii="Arial" w:hAnsi="Arial" w:cs="Arial"/>
        </w:rPr>
        <w:t xml:space="preserve">set an expectation of </w:t>
      </w:r>
      <w:r w:rsidR="00C143A5" w:rsidRPr="005A4D8B">
        <w:rPr>
          <w:rFonts w:ascii="Arial" w:hAnsi="Arial" w:cs="Arial"/>
        </w:rPr>
        <w:t>high-quality</w:t>
      </w:r>
      <w:r w:rsidRPr="005A4D8B">
        <w:rPr>
          <w:rFonts w:ascii="Arial" w:hAnsi="Arial" w:cs="Arial"/>
        </w:rPr>
        <w:t xml:space="preserve"> services that support and recognise</w:t>
      </w:r>
      <w:r w:rsidR="004F5232" w:rsidRPr="005A4D8B">
        <w:rPr>
          <w:rFonts w:ascii="Arial" w:hAnsi="Arial" w:cs="Arial"/>
        </w:rPr>
        <w:t xml:space="preserve"> individual’s unique </w:t>
      </w:r>
      <w:proofErr w:type="gramStart"/>
      <w:r w:rsidR="004F5232" w:rsidRPr="005A4D8B">
        <w:rPr>
          <w:rFonts w:ascii="Arial" w:hAnsi="Arial" w:cs="Arial"/>
        </w:rPr>
        <w:t>needs</w:t>
      </w:r>
      <w:proofErr w:type="gramEnd"/>
    </w:p>
    <w:p w14:paraId="74212955" w14:textId="390C12B8" w:rsidR="00C143A5" w:rsidRPr="005A4D8B" w:rsidRDefault="001529BE" w:rsidP="005A4D8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build greater trust </w:t>
      </w:r>
      <w:r w:rsidR="00C143A5" w:rsidRPr="005A4D8B">
        <w:rPr>
          <w:rFonts w:ascii="Arial" w:hAnsi="Arial" w:cs="Arial"/>
        </w:rPr>
        <w:t>between participants and providers with more meaningful engagement.</w:t>
      </w:r>
    </w:p>
    <w:p w14:paraId="05C011A3" w14:textId="77777777" w:rsidR="00C143A5" w:rsidRDefault="00C143A5" w:rsidP="004F5232">
      <w:pPr>
        <w:rPr>
          <w:rFonts w:ascii="Arial" w:hAnsi="Arial" w:cs="Arial"/>
        </w:rPr>
      </w:pPr>
    </w:p>
    <w:p w14:paraId="148498B1" w14:textId="653C423E" w:rsidR="00724374" w:rsidRDefault="004F52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will be increased flexibility and tailored supports to </w:t>
      </w:r>
      <w:r w:rsidR="00C143A5">
        <w:rPr>
          <w:rFonts w:ascii="Arial" w:hAnsi="Arial" w:cs="Arial"/>
        </w:rPr>
        <w:t>help</w:t>
      </w:r>
      <w:r>
        <w:rPr>
          <w:rFonts w:ascii="Arial" w:hAnsi="Arial" w:cs="Arial"/>
        </w:rPr>
        <w:t xml:space="preserve"> people with disability to find and keep a job. </w:t>
      </w:r>
      <w:r w:rsidR="00724374" w:rsidRPr="00724374">
        <w:rPr>
          <w:rFonts w:ascii="Arial" w:hAnsi="Arial" w:cs="Arial"/>
        </w:rPr>
        <w:t>Employers will also be supported through a revised wage subsidy program.</w:t>
      </w:r>
    </w:p>
    <w:p w14:paraId="5E29F1F3" w14:textId="77777777" w:rsidR="001529BE" w:rsidRDefault="001529BE" w:rsidP="00724374">
      <w:pPr>
        <w:rPr>
          <w:rStyle w:val="Style3"/>
          <w:rFonts w:cs="Arial"/>
        </w:rPr>
      </w:pPr>
    </w:p>
    <w:p w14:paraId="03074FE8" w14:textId="2637BB24" w:rsidR="001529BE" w:rsidRDefault="001529BE" w:rsidP="00724374">
      <w:pPr>
        <w:rPr>
          <w:rStyle w:val="Style3"/>
          <w:rFonts w:cs="Arial"/>
        </w:rPr>
      </w:pPr>
      <w:r>
        <w:rPr>
          <w:rStyle w:val="Style3"/>
          <w:rFonts w:cs="Arial"/>
        </w:rPr>
        <w:t>Services Australia will get $86.2 million through to 2027</w:t>
      </w:r>
      <w:r w:rsidR="00FD3DED">
        <w:rPr>
          <w:rStyle w:val="Style3"/>
          <w:rFonts w:cs="Arial"/>
        </w:rPr>
        <w:t>–</w:t>
      </w:r>
      <w:r>
        <w:rPr>
          <w:rStyle w:val="Style3"/>
          <w:rFonts w:cs="Arial"/>
        </w:rPr>
        <w:t>28 to support the implementation of this measure. This includes updating:</w:t>
      </w:r>
    </w:p>
    <w:p w14:paraId="1FAC532E" w14:textId="431308E7" w:rsidR="001529BE" w:rsidRPr="005A4D8B" w:rsidRDefault="001529BE" w:rsidP="005A4D8B">
      <w:pPr>
        <w:pStyle w:val="ListParagraph"/>
        <w:numPr>
          <w:ilvl w:val="0"/>
          <w:numId w:val="18"/>
        </w:numPr>
        <w:rPr>
          <w:rStyle w:val="Style3"/>
          <w:rFonts w:cs="Arial"/>
        </w:rPr>
      </w:pPr>
      <w:r w:rsidRPr="001529BE">
        <w:rPr>
          <w:rStyle w:val="Style3"/>
          <w:rFonts w:cs="Arial"/>
        </w:rPr>
        <w:t>ICT systems</w:t>
      </w:r>
    </w:p>
    <w:p w14:paraId="4A6ACA54" w14:textId="4C4961EE" w:rsidR="001529BE" w:rsidRPr="001529BE" w:rsidRDefault="001529BE" w:rsidP="005A4D8B">
      <w:pPr>
        <w:pStyle w:val="ListParagraph"/>
        <w:numPr>
          <w:ilvl w:val="0"/>
          <w:numId w:val="18"/>
        </w:numPr>
        <w:rPr>
          <w:rStyle w:val="Style3"/>
          <w:rFonts w:cs="Arial"/>
        </w:rPr>
      </w:pPr>
      <w:r w:rsidRPr="005A4D8B">
        <w:rPr>
          <w:rStyle w:val="Style3"/>
          <w:rFonts w:cs="Arial"/>
        </w:rPr>
        <w:t>management information</w:t>
      </w:r>
    </w:p>
    <w:p w14:paraId="59B81C19" w14:textId="363EC366" w:rsidR="001529BE" w:rsidRPr="001529BE" w:rsidRDefault="001529BE" w:rsidP="005A4D8B">
      <w:pPr>
        <w:pStyle w:val="ListParagraph"/>
        <w:numPr>
          <w:ilvl w:val="0"/>
          <w:numId w:val="18"/>
        </w:numPr>
        <w:rPr>
          <w:rStyle w:val="Style3"/>
          <w:rFonts w:cs="Arial"/>
        </w:rPr>
      </w:pPr>
      <w:r w:rsidRPr="00F810A4">
        <w:rPr>
          <w:rStyle w:val="Style3"/>
          <w:rFonts w:cs="Arial"/>
        </w:rPr>
        <w:t>customer correspondence</w:t>
      </w:r>
    </w:p>
    <w:p w14:paraId="6FF29A79" w14:textId="20DAF507" w:rsidR="001529BE" w:rsidRPr="001529BE" w:rsidRDefault="001529BE" w:rsidP="005A4D8B">
      <w:pPr>
        <w:pStyle w:val="ListParagraph"/>
        <w:numPr>
          <w:ilvl w:val="0"/>
          <w:numId w:val="18"/>
        </w:numPr>
        <w:rPr>
          <w:rStyle w:val="Style3"/>
          <w:rFonts w:cs="Arial"/>
        </w:rPr>
      </w:pPr>
      <w:r w:rsidRPr="00F810A4">
        <w:rPr>
          <w:rStyle w:val="Style3"/>
          <w:rFonts w:cs="Arial"/>
        </w:rPr>
        <w:t>training</w:t>
      </w:r>
    </w:p>
    <w:p w14:paraId="77EFAE0A" w14:textId="0AF6C046" w:rsidR="00724374" w:rsidRPr="001529BE" w:rsidRDefault="001529BE" w:rsidP="005A4D8B">
      <w:pPr>
        <w:pStyle w:val="ListParagraph"/>
        <w:numPr>
          <w:ilvl w:val="0"/>
          <w:numId w:val="18"/>
        </w:numPr>
        <w:rPr>
          <w:rStyle w:val="Style3"/>
          <w:rFonts w:cs="Arial"/>
        </w:rPr>
      </w:pPr>
      <w:r w:rsidRPr="00F810A4">
        <w:rPr>
          <w:rStyle w:val="Style3"/>
          <w:rFonts w:cs="Arial"/>
        </w:rPr>
        <w:t>operational processes</w:t>
      </w:r>
      <w:r w:rsidRPr="005A4D8B">
        <w:rPr>
          <w:rStyle w:val="Style3"/>
          <w:rFonts w:cs="Arial"/>
        </w:rPr>
        <w:t>.</w:t>
      </w:r>
    </w:p>
    <w:p w14:paraId="2A84EC14" w14:textId="77777777" w:rsidR="001529BE" w:rsidRPr="00724374" w:rsidRDefault="001529BE" w:rsidP="00724374">
      <w:pPr>
        <w:rPr>
          <w:rFonts w:ascii="Arial" w:hAnsi="Arial" w:cs="Arial"/>
        </w:rPr>
      </w:pPr>
    </w:p>
    <w:p w14:paraId="21334946" w14:textId="5C9C5499" w:rsidR="00363C33" w:rsidRPr="000B6BAF" w:rsidRDefault="00543CBE" w:rsidP="00363C33">
      <w:pPr>
        <w:rPr>
          <w:rFonts w:ascii="Arial" w:hAnsi="Arial" w:cs="Arial"/>
        </w:rPr>
      </w:pPr>
      <w:r>
        <w:rPr>
          <w:rStyle w:val="Style3"/>
          <w:rFonts w:cs="Arial"/>
        </w:rPr>
        <w:t xml:space="preserve">This measure is led by the </w:t>
      </w:r>
      <w:r w:rsidRPr="007F2212">
        <w:rPr>
          <w:rStyle w:val="Style3"/>
          <w:rFonts w:cs="Arial"/>
        </w:rPr>
        <w:t xml:space="preserve">Department of </w:t>
      </w:r>
      <w:r>
        <w:rPr>
          <w:rStyle w:val="Style3"/>
          <w:rFonts w:cs="Arial"/>
        </w:rPr>
        <w:t>Social Service</w:t>
      </w:r>
      <w:r w:rsidR="001529BE">
        <w:rPr>
          <w:rStyle w:val="Style3"/>
          <w:rFonts w:cs="Arial"/>
        </w:rPr>
        <w:t>s</w:t>
      </w:r>
      <w:r>
        <w:rPr>
          <w:rStyle w:val="Style3"/>
          <w:rFonts w:cs="Arial"/>
        </w:rPr>
        <w:t>.</w:t>
      </w:r>
    </w:p>
    <w:p w14:paraId="22C25D8D" w14:textId="77777777" w:rsidR="00363C33" w:rsidRDefault="00363C33" w:rsidP="009434C2">
      <w:pPr>
        <w:pStyle w:val="DHSBodytext"/>
        <w:rPr>
          <w:rStyle w:val="Style2"/>
        </w:rPr>
      </w:pPr>
    </w:p>
    <w:p w14:paraId="248CB1F7" w14:textId="1F36F350" w:rsidR="00673250" w:rsidRPr="00D97AF8" w:rsidRDefault="001529BE" w:rsidP="009434C2">
      <w:pPr>
        <w:pStyle w:val="DHSBodytext"/>
      </w:pPr>
      <w:r>
        <w:rPr>
          <w:rStyle w:val="Style2"/>
        </w:rPr>
        <w:t>This measure isn’t subject to legislation passing.</w:t>
      </w:r>
    </w:p>
    <w:p w14:paraId="49575107" w14:textId="77777777" w:rsidR="00FA7748" w:rsidRPr="00D52C59" w:rsidRDefault="00EB20C6" w:rsidP="00D52C59">
      <w:pPr>
        <w:pStyle w:val="DHSHeadinglevel3"/>
      </w:pPr>
      <w:r w:rsidRPr="00D52C59">
        <w:t>Who does this measure affect?</w:t>
      </w:r>
    </w:p>
    <w:bookmarkEnd w:id="0"/>
    <w:p w14:paraId="58159D4C" w14:textId="014BD233" w:rsidR="00673250" w:rsidRPr="008E4E63" w:rsidRDefault="00571BB0" w:rsidP="008F235D">
      <w:pPr>
        <w:pStyle w:val="DHSBodytext"/>
      </w:pPr>
      <w:r>
        <w:t xml:space="preserve">This affects </w:t>
      </w:r>
      <w:r w:rsidR="00703ED2" w:rsidRPr="00703ED2">
        <w:rPr>
          <w:rStyle w:val="Style2"/>
        </w:rPr>
        <w:t>people with disability, injury or health condition</w:t>
      </w:r>
      <w:r w:rsidR="00C143A5">
        <w:rPr>
          <w:rStyle w:val="Style2"/>
        </w:rPr>
        <w:t>s who are looking for a job or who need assistance while in employment.</w:t>
      </w:r>
    </w:p>
    <w:p w14:paraId="7BA49CE4" w14:textId="77777777" w:rsidR="00510D3F" w:rsidRPr="00D52C59" w:rsidRDefault="00510D3F" w:rsidP="00D52C59">
      <w:pPr>
        <w:pStyle w:val="DHSHeadinglevel3"/>
      </w:pPr>
      <w:r w:rsidRPr="00D52C59">
        <w:lastRenderedPageBreak/>
        <w:t>When will this start and finish?</w:t>
      </w:r>
    </w:p>
    <w:p w14:paraId="7523C532" w14:textId="005F21B2" w:rsidR="00620E30" w:rsidRPr="000A0B73" w:rsidRDefault="008C0BCB" w:rsidP="001573A2">
      <w:pPr>
        <w:rPr>
          <w:rFonts w:ascii="Arial" w:hAnsi="Arial" w:cs="Arial"/>
        </w:rPr>
      </w:pPr>
      <w:r>
        <w:rPr>
          <w:rStyle w:val="Style3"/>
          <w:rFonts w:cs="Arial"/>
        </w:rPr>
        <w:t>This measure will start on 1 July 2025</w:t>
      </w:r>
      <w:r w:rsidR="00FD3DED">
        <w:rPr>
          <w:rStyle w:val="Style3"/>
          <w:rFonts w:cs="Arial"/>
        </w:rPr>
        <w:t xml:space="preserve"> and is ongoing</w:t>
      </w:r>
      <w:r w:rsidR="00703ED2">
        <w:rPr>
          <w:rStyle w:val="Style3"/>
          <w:rFonts w:cs="Arial"/>
        </w:rPr>
        <w:t>.</w:t>
      </w:r>
    </w:p>
    <w:p w14:paraId="78FE8C4B" w14:textId="48608658" w:rsidR="00847590" w:rsidRDefault="00847590" w:rsidP="0036436D">
      <w:pPr>
        <w:pStyle w:val="DHSBodytext"/>
        <w:rPr>
          <w:rStyle w:val="Style2"/>
        </w:rPr>
      </w:pPr>
    </w:p>
    <w:sectPr w:rsidR="00847590" w:rsidSect="00086EA1">
      <w:footerReference w:type="default" r:id="rId8"/>
      <w:headerReference w:type="first" r:id="rId9"/>
      <w:footerReference w:type="first" r:id="rId10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03515" w14:textId="77777777" w:rsidR="0093773C" w:rsidRDefault="0093773C">
      <w:r>
        <w:separator/>
      </w:r>
    </w:p>
  </w:endnote>
  <w:endnote w:type="continuationSeparator" w:id="0">
    <w:p w14:paraId="71A79E55" w14:textId="77777777" w:rsidR="0093773C" w:rsidRDefault="0093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F94C" w14:textId="77777777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2A3F12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2A3F12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FD40" w14:textId="48930247" w:rsidR="00FF2C3C" w:rsidRDefault="00FF2C3C" w:rsidP="00FF2C3C">
    <w:pPr>
      <w:pStyle w:val="Footer"/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2A3F12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2A3F12">
      <w:rPr>
        <w:rFonts w:ascii="Arial" w:hAnsi="Arial" w:cs="Arial"/>
        <w:noProof/>
        <w:color w:val="999999"/>
        <w:sz w:val="18"/>
        <w:szCs w:val="18"/>
      </w:rPr>
      <w:t>2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3D1F4017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CF2AA" w14:textId="77777777" w:rsidR="0093773C" w:rsidRDefault="0093773C">
      <w:r>
        <w:separator/>
      </w:r>
    </w:p>
  </w:footnote>
  <w:footnote w:type="continuationSeparator" w:id="0">
    <w:p w14:paraId="5B1712AC" w14:textId="77777777" w:rsidR="0093773C" w:rsidRDefault="00937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84B2" w14:textId="77777777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62B03FD6" wp14:editId="336B5D46">
          <wp:extent cx="2236484" cy="610716"/>
          <wp:effectExtent l="0" t="0" r="0" b="0"/>
          <wp:docPr id="21" name="Picture 0" descr="Australian Government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D4251"/>
    <w:multiLevelType w:val="hybridMultilevel"/>
    <w:tmpl w:val="E214D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C62BF"/>
    <w:multiLevelType w:val="hybridMultilevel"/>
    <w:tmpl w:val="F60A9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C3885"/>
    <w:multiLevelType w:val="hybridMultilevel"/>
    <w:tmpl w:val="B742E1BE"/>
    <w:lvl w:ilvl="0" w:tplc="07F481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C028E"/>
    <w:multiLevelType w:val="hybridMultilevel"/>
    <w:tmpl w:val="55AE6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6669870">
    <w:abstractNumId w:val="18"/>
  </w:num>
  <w:num w:numId="2" w16cid:durableId="1678387111">
    <w:abstractNumId w:val="1"/>
  </w:num>
  <w:num w:numId="3" w16cid:durableId="415706913">
    <w:abstractNumId w:val="16"/>
  </w:num>
  <w:num w:numId="4" w16cid:durableId="1657032416">
    <w:abstractNumId w:val="2"/>
  </w:num>
  <w:num w:numId="5" w16cid:durableId="1368750197">
    <w:abstractNumId w:val="15"/>
  </w:num>
  <w:num w:numId="6" w16cid:durableId="1005471939">
    <w:abstractNumId w:val="7"/>
  </w:num>
  <w:num w:numId="7" w16cid:durableId="1278370820">
    <w:abstractNumId w:val="14"/>
  </w:num>
  <w:num w:numId="8" w16cid:durableId="332338252">
    <w:abstractNumId w:val="17"/>
  </w:num>
  <w:num w:numId="9" w16cid:durableId="1940217076">
    <w:abstractNumId w:val="11"/>
  </w:num>
  <w:num w:numId="10" w16cid:durableId="1771466599">
    <w:abstractNumId w:val="12"/>
  </w:num>
  <w:num w:numId="11" w16cid:durableId="23094738">
    <w:abstractNumId w:val="0"/>
  </w:num>
  <w:num w:numId="12" w16cid:durableId="1882477076">
    <w:abstractNumId w:val="13"/>
  </w:num>
  <w:num w:numId="13" w16cid:durableId="653144968">
    <w:abstractNumId w:val="3"/>
  </w:num>
  <w:num w:numId="14" w16cid:durableId="1464498317">
    <w:abstractNumId w:val="10"/>
  </w:num>
  <w:num w:numId="15" w16cid:durableId="413019418">
    <w:abstractNumId w:val="9"/>
  </w:num>
  <w:num w:numId="16" w16cid:durableId="708072401">
    <w:abstractNumId w:val="6"/>
  </w:num>
  <w:num w:numId="17" w16cid:durableId="1225023556">
    <w:abstractNumId w:val="8"/>
  </w:num>
  <w:num w:numId="18" w16cid:durableId="366492518">
    <w:abstractNumId w:val="5"/>
  </w:num>
  <w:num w:numId="19" w16cid:durableId="2087653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3F"/>
    <w:rsid w:val="000004D0"/>
    <w:rsid w:val="00002C9D"/>
    <w:rsid w:val="00026916"/>
    <w:rsid w:val="00041A39"/>
    <w:rsid w:val="00046591"/>
    <w:rsid w:val="00050809"/>
    <w:rsid w:val="00062997"/>
    <w:rsid w:val="00081069"/>
    <w:rsid w:val="00082A25"/>
    <w:rsid w:val="00086EA1"/>
    <w:rsid w:val="00094310"/>
    <w:rsid w:val="000A0B73"/>
    <w:rsid w:val="000A2251"/>
    <w:rsid w:val="000B6BAF"/>
    <w:rsid w:val="000C6C57"/>
    <w:rsid w:val="000D0E18"/>
    <w:rsid w:val="000D6870"/>
    <w:rsid w:val="000F770A"/>
    <w:rsid w:val="00112F82"/>
    <w:rsid w:val="00116E51"/>
    <w:rsid w:val="001172E7"/>
    <w:rsid w:val="001240E8"/>
    <w:rsid w:val="0013636B"/>
    <w:rsid w:val="001453AD"/>
    <w:rsid w:val="001529BE"/>
    <w:rsid w:val="001573A2"/>
    <w:rsid w:val="00176816"/>
    <w:rsid w:val="00190BC7"/>
    <w:rsid w:val="00193F2E"/>
    <w:rsid w:val="001A1B66"/>
    <w:rsid w:val="001A214B"/>
    <w:rsid w:val="001A3074"/>
    <w:rsid w:val="001A4EB0"/>
    <w:rsid w:val="001B379E"/>
    <w:rsid w:val="001D1F61"/>
    <w:rsid w:val="001D4174"/>
    <w:rsid w:val="001D56D5"/>
    <w:rsid w:val="001E6CFA"/>
    <w:rsid w:val="001F17FA"/>
    <w:rsid w:val="001F7324"/>
    <w:rsid w:val="002300F1"/>
    <w:rsid w:val="00244CA1"/>
    <w:rsid w:val="002502BE"/>
    <w:rsid w:val="002560EB"/>
    <w:rsid w:val="00266B25"/>
    <w:rsid w:val="00274FFD"/>
    <w:rsid w:val="00283065"/>
    <w:rsid w:val="00284ADE"/>
    <w:rsid w:val="002869E3"/>
    <w:rsid w:val="00290FA5"/>
    <w:rsid w:val="002A21C5"/>
    <w:rsid w:val="002A3F12"/>
    <w:rsid w:val="002C19E4"/>
    <w:rsid w:val="002C1C12"/>
    <w:rsid w:val="002E6283"/>
    <w:rsid w:val="00300015"/>
    <w:rsid w:val="003100BB"/>
    <w:rsid w:val="00316C5E"/>
    <w:rsid w:val="003443B0"/>
    <w:rsid w:val="00356AF1"/>
    <w:rsid w:val="00360888"/>
    <w:rsid w:val="00361F19"/>
    <w:rsid w:val="0036350A"/>
    <w:rsid w:val="00363C33"/>
    <w:rsid w:val="00364300"/>
    <w:rsid w:val="0036436D"/>
    <w:rsid w:val="003822B9"/>
    <w:rsid w:val="0038253F"/>
    <w:rsid w:val="00390DD4"/>
    <w:rsid w:val="003A012C"/>
    <w:rsid w:val="003A53A0"/>
    <w:rsid w:val="003A6B3C"/>
    <w:rsid w:val="003B453F"/>
    <w:rsid w:val="003C673A"/>
    <w:rsid w:val="003C7EAC"/>
    <w:rsid w:val="003D3F47"/>
    <w:rsid w:val="003F3F96"/>
    <w:rsid w:val="003F5553"/>
    <w:rsid w:val="003F5C45"/>
    <w:rsid w:val="003F72E8"/>
    <w:rsid w:val="00405768"/>
    <w:rsid w:val="00414BF8"/>
    <w:rsid w:val="004203AA"/>
    <w:rsid w:val="00426CFE"/>
    <w:rsid w:val="00432428"/>
    <w:rsid w:val="004714E9"/>
    <w:rsid w:val="004740EA"/>
    <w:rsid w:val="004833F2"/>
    <w:rsid w:val="00484CEA"/>
    <w:rsid w:val="004B6F21"/>
    <w:rsid w:val="004C60C9"/>
    <w:rsid w:val="004E0DA8"/>
    <w:rsid w:val="004E4F12"/>
    <w:rsid w:val="004F095C"/>
    <w:rsid w:val="004F5232"/>
    <w:rsid w:val="004F68C2"/>
    <w:rsid w:val="00504497"/>
    <w:rsid w:val="00504AA8"/>
    <w:rsid w:val="00507EB2"/>
    <w:rsid w:val="00510D3F"/>
    <w:rsid w:val="00516D40"/>
    <w:rsid w:val="0052251C"/>
    <w:rsid w:val="005379DC"/>
    <w:rsid w:val="00543CBE"/>
    <w:rsid w:val="00571396"/>
    <w:rsid w:val="00571BB0"/>
    <w:rsid w:val="00571C3F"/>
    <w:rsid w:val="00573C0E"/>
    <w:rsid w:val="005A4842"/>
    <w:rsid w:val="005A4D8B"/>
    <w:rsid w:val="005A5EDA"/>
    <w:rsid w:val="005C738D"/>
    <w:rsid w:val="005C7D3C"/>
    <w:rsid w:val="00620E30"/>
    <w:rsid w:val="00622896"/>
    <w:rsid w:val="00632BBE"/>
    <w:rsid w:val="0063609A"/>
    <w:rsid w:val="006676AE"/>
    <w:rsid w:val="00673250"/>
    <w:rsid w:val="0067371F"/>
    <w:rsid w:val="0067669C"/>
    <w:rsid w:val="006825DB"/>
    <w:rsid w:val="00685C7C"/>
    <w:rsid w:val="006964A3"/>
    <w:rsid w:val="006A317C"/>
    <w:rsid w:val="006B389E"/>
    <w:rsid w:val="006B396F"/>
    <w:rsid w:val="006C5C03"/>
    <w:rsid w:val="006F0001"/>
    <w:rsid w:val="006F3C21"/>
    <w:rsid w:val="00703ED2"/>
    <w:rsid w:val="00711EA6"/>
    <w:rsid w:val="00715039"/>
    <w:rsid w:val="00724374"/>
    <w:rsid w:val="00730A3D"/>
    <w:rsid w:val="00732DB1"/>
    <w:rsid w:val="00746A31"/>
    <w:rsid w:val="00756927"/>
    <w:rsid w:val="00772C06"/>
    <w:rsid w:val="007B4F51"/>
    <w:rsid w:val="00801D1A"/>
    <w:rsid w:val="008233FC"/>
    <w:rsid w:val="008457BC"/>
    <w:rsid w:val="00847590"/>
    <w:rsid w:val="00850873"/>
    <w:rsid w:val="00850DF2"/>
    <w:rsid w:val="00863A82"/>
    <w:rsid w:val="0086632C"/>
    <w:rsid w:val="00873080"/>
    <w:rsid w:val="0087534C"/>
    <w:rsid w:val="00891B74"/>
    <w:rsid w:val="008968B7"/>
    <w:rsid w:val="008A5F28"/>
    <w:rsid w:val="008C0BCB"/>
    <w:rsid w:val="008D220D"/>
    <w:rsid w:val="008E4E63"/>
    <w:rsid w:val="008E5C05"/>
    <w:rsid w:val="008E61D0"/>
    <w:rsid w:val="008F235D"/>
    <w:rsid w:val="009009BC"/>
    <w:rsid w:val="00907D7A"/>
    <w:rsid w:val="00915568"/>
    <w:rsid w:val="009174A0"/>
    <w:rsid w:val="00923854"/>
    <w:rsid w:val="00932AA3"/>
    <w:rsid w:val="0093773C"/>
    <w:rsid w:val="009434C2"/>
    <w:rsid w:val="009635D0"/>
    <w:rsid w:val="00965631"/>
    <w:rsid w:val="0097065D"/>
    <w:rsid w:val="00983BBD"/>
    <w:rsid w:val="009905A7"/>
    <w:rsid w:val="009941EF"/>
    <w:rsid w:val="00995023"/>
    <w:rsid w:val="009A099C"/>
    <w:rsid w:val="009D371D"/>
    <w:rsid w:val="009E1E1B"/>
    <w:rsid w:val="009E3B3A"/>
    <w:rsid w:val="009F7BAD"/>
    <w:rsid w:val="00A008C8"/>
    <w:rsid w:val="00A078DA"/>
    <w:rsid w:val="00A163B5"/>
    <w:rsid w:val="00A16C8F"/>
    <w:rsid w:val="00A3536B"/>
    <w:rsid w:val="00A52AE3"/>
    <w:rsid w:val="00A52BA3"/>
    <w:rsid w:val="00A530A5"/>
    <w:rsid w:val="00A568A9"/>
    <w:rsid w:val="00A82C12"/>
    <w:rsid w:val="00A82FBA"/>
    <w:rsid w:val="00A848C2"/>
    <w:rsid w:val="00AA48F5"/>
    <w:rsid w:val="00AA6001"/>
    <w:rsid w:val="00AC34FD"/>
    <w:rsid w:val="00AE0688"/>
    <w:rsid w:val="00AF4424"/>
    <w:rsid w:val="00B0365C"/>
    <w:rsid w:val="00B13CCE"/>
    <w:rsid w:val="00B15675"/>
    <w:rsid w:val="00B26D06"/>
    <w:rsid w:val="00B32B9E"/>
    <w:rsid w:val="00B362B6"/>
    <w:rsid w:val="00B447EB"/>
    <w:rsid w:val="00B46C32"/>
    <w:rsid w:val="00B55601"/>
    <w:rsid w:val="00B86E2B"/>
    <w:rsid w:val="00B87453"/>
    <w:rsid w:val="00B9008C"/>
    <w:rsid w:val="00BA77DE"/>
    <w:rsid w:val="00BB4D6C"/>
    <w:rsid w:val="00BB7DE5"/>
    <w:rsid w:val="00BE0D27"/>
    <w:rsid w:val="00BE0EB8"/>
    <w:rsid w:val="00BF4252"/>
    <w:rsid w:val="00C01E82"/>
    <w:rsid w:val="00C021DC"/>
    <w:rsid w:val="00C025D8"/>
    <w:rsid w:val="00C03C06"/>
    <w:rsid w:val="00C143A5"/>
    <w:rsid w:val="00C15DA5"/>
    <w:rsid w:val="00C207C1"/>
    <w:rsid w:val="00C27EAD"/>
    <w:rsid w:val="00C46EFA"/>
    <w:rsid w:val="00C60743"/>
    <w:rsid w:val="00C74B43"/>
    <w:rsid w:val="00C81922"/>
    <w:rsid w:val="00C87853"/>
    <w:rsid w:val="00CA7A63"/>
    <w:rsid w:val="00CB4F98"/>
    <w:rsid w:val="00CC24BE"/>
    <w:rsid w:val="00CC3FF4"/>
    <w:rsid w:val="00CC50CC"/>
    <w:rsid w:val="00CE56A0"/>
    <w:rsid w:val="00D13062"/>
    <w:rsid w:val="00D14B82"/>
    <w:rsid w:val="00D15B45"/>
    <w:rsid w:val="00D220CD"/>
    <w:rsid w:val="00D27EB1"/>
    <w:rsid w:val="00D52C59"/>
    <w:rsid w:val="00D8551F"/>
    <w:rsid w:val="00D95C6D"/>
    <w:rsid w:val="00D97AF8"/>
    <w:rsid w:val="00D97F3F"/>
    <w:rsid w:val="00DA1A3B"/>
    <w:rsid w:val="00DB36AB"/>
    <w:rsid w:val="00DB64A8"/>
    <w:rsid w:val="00DB6596"/>
    <w:rsid w:val="00DB7DD8"/>
    <w:rsid w:val="00DD3085"/>
    <w:rsid w:val="00DD49A2"/>
    <w:rsid w:val="00DD517B"/>
    <w:rsid w:val="00DD694E"/>
    <w:rsid w:val="00DE29B5"/>
    <w:rsid w:val="00DF5281"/>
    <w:rsid w:val="00E076AE"/>
    <w:rsid w:val="00E277F4"/>
    <w:rsid w:val="00E313AC"/>
    <w:rsid w:val="00E31B70"/>
    <w:rsid w:val="00E33470"/>
    <w:rsid w:val="00E409B0"/>
    <w:rsid w:val="00E4594F"/>
    <w:rsid w:val="00E53B8F"/>
    <w:rsid w:val="00E5725A"/>
    <w:rsid w:val="00E63EC2"/>
    <w:rsid w:val="00E71ED4"/>
    <w:rsid w:val="00E768D0"/>
    <w:rsid w:val="00E76D5A"/>
    <w:rsid w:val="00E77BD9"/>
    <w:rsid w:val="00EA2350"/>
    <w:rsid w:val="00EA7A22"/>
    <w:rsid w:val="00EB20C6"/>
    <w:rsid w:val="00EC3E4A"/>
    <w:rsid w:val="00EE1ACE"/>
    <w:rsid w:val="00EE78F0"/>
    <w:rsid w:val="00F17318"/>
    <w:rsid w:val="00F34E10"/>
    <w:rsid w:val="00F66719"/>
    <w:rsid w:val="00F70B0F"/>
    <w:rsid w:val="00F8091B"/>
    <w:rsid w:val="00F810A4"/>
    <w:rsid w:val="00F84D6E"/>
    <w:rsid w:val="00F85641"/>
    <w:rsid w:val="00F85C8F"/>
    <w:rsid w:val="00F92671"/>
    <w:rsid w:val="00FA03FF"/>
    <w:rsid w:val="00FA7748"/>
    <w:rsid w:val="00FA7AC7"/>
    <w:rsid w:val="00FC3645"/>
    <w:rsid w:val="00FD0069"/>
    <w:rsid w:val="00FD3DED"/>
    <w:rsid w:val="00FF2C3C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571B6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2B631-3CD7-4B6D-BBA2-5A203183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Employment Services Reform</dc:title>
  <dc:subject/>
  <dc:creator>Services Australia</dc:creator>
  <cp:keywords>Budget 2024-25</cp:keywords>
  <dc:description/>
  <cp:lastModifiedBy/>
  <cp:revision>1</cp:revision>
  <dcterms:created xsi:type="dcterms:W3CDTF">2024-05-14T07:55:00Z</dcterms:created>
  <dcterms:modified xsi:type="dcterms:W3CDTF">2024-05-14T07:55:00Z</dcterms:modified>
</cp:coreProperties>
</file>