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CFCE" w14:textId="77777777" w:rsidR="00A82C12" w:rsidRPr="001D4174" w:rsidRDefault="00A82C12" w:rsidP="00A82C12">
      <w:pPr>
        <w:pStyle w:val="DHSHeadinglevel1"/>
      </w:pPr>
      <w:bookmarkStart w:id="0" w:name="_top"/>
      <w:bookmarkStart w:id="1" w:name="_Toc142718988"/>
      <w:bookmarkEnd w:id="0"/>
      <w:r>
        <w:t xml:space="preserve">Budget </w:t>
      </w:r>
      <w:r w:rsidR="00F17E62">
        <w:rPr>
          <w:color w:val="5F83B8"/>
        </w:rPr>
        <w:t>2022-23</w:t>
      </w:r>
    </w:p>
    <w:p w14:paraId="695FD845" w14:textId="2F77DD4D" w:rsidR="00850873" w:rsidRDefault="00A82C12" w:rsidP="00571BB0">
      <w:pPr>
        <w:pStyle w:val="DHSBodytext"/>
      </w:pPr>
      <w:r w:rsidRPr="00F85C8F">
        <w:t xml:space="preserve">This information is accurate as at </w:t>
      </w:r>
      <w:r w:rsidR="00DD01A0">
        <w:t xml:space="preserve">29 </w:t>
      </w:r>
      <w:r w:rsidR="00F17E62">
        <w:t>March 2022</w:t>
      </w:r>
      <w:r w:rsidR="00B64CF4">
        <w:t>.</w:t>
      </w:r>
    </w:p>
    <w:p w14:paraId="1CF8B605" w14:textId="77777777" w:rsidR="00190256" w:rsidRDefault="00190256" w:rsidP="009434C2">
      <w:pPr>
        <w:pStyle w:val="DHSBodytext"/>
        <w:rPr>
          <w:highlight w:val="yellow"/>
        </w:rPr>
      </w:pPr>
    </w:p>
    <w:p w14:paraId="7C6AA7CB" w14:textId="7638E1F6" w:rsidR="00226292" w:rsidRPr="00B81750" w:rsidRDefault="00C14E14" w:rsidP="00C91DE7">
      <w:pPr>
        <w:pStyle w:val="DHSHeadinglevel2"/>
      </w:pPr>
      <w:r>
        <w:rPr>
          <w:rStyle w:val="StyleArial10pt"/>
          <w:sz w:val="36"/>
          <w:szCs w:val="36"/>
        </w:rPr>
        <w:t>Preventative Health</w:t>
      </w:r>
    </w:p>
    <w:p w14:paraId="18FED5E6" w14:textId="77777777" w:rsidR="00FA7AC7" w:rsidRDefault="00FA7AC7" w:rsidP="009434C2">
      <w:pPr>
        <w:pStyle w:val="DHSBodytext"/>
      </w:pPr>
      <w:r w:rsidRPr="00536C93">
        <w:t xml:space="preserve">CATEGORY: </w:t>
      </w:r>
      <w:sdt>
        <w:sdtPr>
          <w:alias w:val="Category"/>
          <w:tag w:val="Category"/>
          <w:id w:val="-1009916545"/>
          <w:placeholder>
            <w:docPart w:val="DefaultPlaceholder_-1854013439"/>
          </w:placeholder>
          <w:comboBox>
            <w:listItem w:displayText="Older Australians" w:value="Older Australians"/>
            <w:listItem w:displayText="Families" w:value="Families"/>
            <w:listItem w:displayText="Job seekers" w:value="Job seekers"/>
            <w:listItem w:displayText="People with disability" w:value="People with disability"/>
            <w:listItem w:displayText="Separated parents" w:value="Separated parents"/>
            <w:listItem w:displayText="Your health" w:value="Your health"/>
            <w:listItem w:displayText="Students and trainees" w:value="Students and trainees"/>
            <w:listItem w:displayText="Migrants, refugees and visitors" w:value="Migrants, refugees and visitors"/>
            <w:listItem w:displayText="Carers" w:value="Carers"/>
            <w:listItem w:displayText="Rural and remote Australians" w:value="Rural and remote Australians"/>
            <w:listItem w:displayText="Indigenous Australians" w:value="Indigenous Australians"/>
            <w:listItem w:displayText="Improving services" w:value="Improving services"/>
          </w:comboBox>
        </w:sdtPr>
        <w:sdtEndPr/>
        <w:sdtContent>
          <w:r w:rsidR="0042018C">
            <w:t>Your health</w:t>
          </w:r>
        </w:sdtContent>
      </w:sdt>
      <w:r w:rsidR="00EE1ACE">
        <w:t xml:space="preserve"> </w:t>
      </w:r>
    </w:p>
    <w:p w14:paraId="03609B9F" w14:textId="77777777" w:rsidR="00D52C59" w:rsidRPr="00F85C8F" w:rsidRDefault="00D52C59" w:rsidP="009434C2">
      <w:pPr>
        <w:pStyle w:val="DHSBodytext"/>
      </w:pPr>
    </w:p>
    <w:sdt>
      <w:sdtPr>
        <w:rPr>
          <w:rStyle w:val="Style1"/>
          <w:rFonts w:cstheme="minorHAnsi"/>
          <w:szCs w:val="24"/>
        </w:rPr>
        <w:tag w:val=" "/>
        <w:id w:val="-1196921075"/>
        <w:placeholder>
          <w:docPart w:val="DefaultPlaceholder_-1854013440"/>
        </w:placeholder>
      </w:sdtPr>
      <w:sdtEndPr>
        <w:rPr>
          <w:rStyle w:val="DefaultParagraphFont"/>
        </w:rPr>
      </w:sdtEndPr>
      <w:sdtContent>
        <w:p w14:paraId="2C3EC5AE" w14:textId="77777777" w:rsidR="00140B58" w:rsidRDefault="00DD01A0" w:rsidP="009E5F72">
          <w:pPr>
            <w:pStyle w:val="CABParagraph"/>
            <w:rPr>
              <w:sz w:val="24"/>
              <w:szCs w:val="24"/>
            </w:rPr>
          </w:pPr>
          <w:r w:rsidRPr="00DD01A0">
            <w:rPr>
              <w:sz w:val="24"/>
              <w:szCs w:val="24"/>
            </w:rPr>
            <w:t xml:space="preserve">This </w:t>
          </w:r>
          <w:r w:rsidR="009E5F72">
            <w:rPr>
              <w:sz w:val="24"/>
              <w:szCs w:val="24"/>
            </w:rPr>
            <w:t xml:space="preserve">measure continues </w:t>
          </w:r>
          <w:r w:rsidRPr="00DD01A0">
            <w:rPr>
              <w:sz w:val="24"/>
              <w:szCs w:val="24"/>
            </w:rPr>
            <w:t>the existing online Life Checks program</w:t>
          </w:r>
          <w:r w:rsidR="00140B58">
            <w:rPr>
              <w:sz w:val="24"/>
              <w:szCs w:val="24"/>
            </w:rPr>
            <w:t xml:space="preserve"> for an additional 12 months</w:t>
          </w:r>
          <w:r w:rsidR="009E5F72">
            <w:rPr>
              <w:sz w:val="24"/>
              <w:szCs w:val="24"/>
            </w:rPr>
            <w:t>. The program</w:t>
          </w:r>
          <w:r w:rsidRPr="00DD01A0">
            <w:rPr>
              <w:sz w:val="24"/>
              <w:szCs w:val="24"/>
            </w:rPr>
            <w:t xml:space="preserve"> supports people turning 45 and 65 years to </w:t>
          </w:r>
          <w:r w:rsidR="009E5F72">
            <w:rPr>
              <w:sz w:val="24"/>
              <w:szCs w:val="24"/>
            </w:rPr>
            <w:t>plan their fu</w:t>
          </w:r>
          <w:r w:rsidR="00140B58">
            <w:rPr>
              <w:sz w:val="24"/>
              <w:szCs w:val="24"/>
            </w:rPr>
            <w:t>ture. This includes helping with planning their</w:t>
          </w:r>
          <w:r w:rsidR="009E5F72">
            <w:rPr>
              <w:sz w:val="24"/>
              <w:szCs w:val="24"/>
            </w:rPr>
            <w:t xml:space="preserve"> </w:t>
          </w:r>
          <w:r w:rsidR="00A92D7B">
            <w:rPr>
              <w:sz w:val="24"/>
              <w:szCs w:val="24"/>
            </w:rPr>
            <w:t>finances, work and social life</w:t>
          </w:r>
          <w:r w:rsidRPr="00DD01A0">
            <w:rPr>
              <w:sz w:val="24"/>
              <w:szCs w:val="24"/>
            </w:rPr>
            <w:t xml:space="preserve">. </w:t>
          </w:r>
        </w:p>
        <w:p w14:paraId="7F327069" w14:textId="77777777" w:rsidR="00DD01A0" w:rsidRPr="00DD01A0" w:rsidRDefault="00DD01A0" w:rsidP="009E5F72">
          <w:pPr>
            <w:pStyle w:val="CABParagraph"/>
            <w:rPr>
              <w:sz w:val="24"/>
              <w:szCs w:val="24"/>
            </w:rPr>
          </w:pPr>
          <w:r w:rsidRPr="00DD01A0">
            <w:rPr>
              <w:sz w:val="24"/>
              <w:szCs w:val="24"/>
            </w:rPr>
            <w:t xml:space="preserve">Services Australia </w:t>
          </w:r>
          <w:r w:rsidR="00A92D7B">
            <w:rPr>
              <w:sz w:val="24"/>
              <w:szCs w:val="24"/>
            </w:rPr>
            <w:t>use</w:t>
          </w:r>
          <w:r w:rsidR="00FB028B">
            <w:rPr>
              <w:sz w:val="24"/>
              <w:szCs w:val="24"/>
            </w:rPr>
            <w:t>s</w:t>
          </w:r>
          <w:r w:rsidR="00A92D7B">
            <w:rPr>
              <w:sz w:val="24"/>
              <w:szCs w:val="24"/>
            </w:rPr>
            <w:t xml:space="preserve"> Medicare data to identify </w:t>
          </w:r>
          <w:r w:rsidRPr="00DD01A0">
            <w:rPr>
              <w:sz w:val="24"/>
              <w:szCs w:val="24"/>
            </w:rPr>
            <w:t>people turn</w:t>
          </w:r>
          <w:r w:rsidR="00A92D7B">
            <w:rPr>
              <w:sz w:val="24"/>
              <w:szCs w:val="24"/>
            </w:rPr>
            <w:t>ing</w:t>
          </w:r>
          <w:r w:rsidRPr="00DD01A0">
            <w:rPr>
              <w:sz w:val="24"/>
              <w:szCs w:val="24"/>
            </w:rPr>
            <w:t xml:space="preserve"> 45 and 65</w:t>
          </w:r>
          <w:r w:rsidR="00A92D7B">
            <w:rPr>
              <w:sz w:val="24"/>
              <w:szCs w:val="24"/>
            </w:rPr>
            <w:t xml:space="preserve"> and send them a letter directing them to the Life Checks website.</w:t>
          </w:r>
          <w:r w:rsidRPr="00DD01A0">
            <w:rPr>
              <w:sz w:val="24"/>
              <w:szCs w:val="24"/>
            </w:rPr>
            <w:t xml:space="preserve"> </w:t>
          </w:r>
        </w:p>
        <w:p w14:paraId="4D0F61EE" w14:textId="77777777" w:rsidR="00E33470" w:rsidRPr="00D95C21" w:rsidRDefault="00C91DE7" w:rsidP="00DD01A0">
          <w:pPr>
            <w:pStyle w:val="DHSBodytext"/>
          </w:pPr>
        </w:p>
      </w:sdtContent>
    </w:sdt>
    <w:p w14:paraId="4B560A2D" w14:textId="7F418942" w:rsidR="00226292" w:rsidRPr="00B81750" w:rsidRDefault="00140B58" w:rsidP="009434C2">
      <w:pPr>
        <w:pStyle w:val="DHSBodytext"/>
      </w:pPr>
      <w:r w:rsidRPr="008136DB">
        <w:rPr>
          <w:rStyle w:val="Style2"/>
        </w:rPr>
        <w:t>This measure is not subject to the passage of legislation</w:t>
      </w:r>
      <w:r>
        <w:rPr>
          <w:rStyle w:val="Style2"/>
        </w:rPr>
        <w:t>.</w:t>
      </w:r>
    </w:p>
    <w:p w14:paraId="6D19D4F3" w14:textId="77777777" w:rsidR="00FA7748" w:rsidRPr="00D52C59" w:rsidRDefault="00EB20C6" w:rsidP="00D52C59">
      <w:pPr>
        <w:pStyle w:val="DHSHeadinglevel3"/>
      </w:pPr>
      <w:proofErr w:type="gramStart"/>
      <w:r w:rsidRPr="00D52C59">
        <w:t>Who</w:t>
      </w:r>
      <w:proofErr w:type="gramEnd"/>
      <w:r w:rsidRPr="00D52C59">
        <w:t xml:space="preserve"> does this measure affect?</w:t>
      </w:r>
    </w:p>
    <w:bookmarkEnd w:id="1"/>
    <w:p w14:paraId="130B5528" w14:textId="605BF2E2" w:rsidR="00DD01A0" w:rsidRPr="00DD01A0" w:rsidRDefault="00D57CA3" w:rsidP="00D52C59">
      <w:pPr>
        <w:pStyle w:val="DHSHeadinglevel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This </w:t>
      </w:r>
      <w:r w:rsidR="00674119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ffects p</w:t>
      </w:r>
      <w:r w:rsidRPr="00DD01A0">
        <w:rPr>
          <w:b w:val="0"/>
          <w:sz w:val="24"/>
          <w:szCs w:val="24"/>
        </w:rPr>
        <w:t xml:space="preserve">eople </w:t>
      </w:r>
      <w:r w:rsidR="00DD01A0" w:rsidRPr="00DD01A0">
        <w:rPr>
          <w:b w:val="0"/>
          <w:sz w:val="24"/>
          <w:szCs w:val="24"/>
        </w:rPr>
        <w:t>turning 45 and 65 years</w:t>
      </w:r>
      <w:r w:rsidR="003F352E">
        <w:rPr>
          <w:b w:val="0"/>
          <w:sz w:val="24"/>
          <w:szCs w:val="24"/>
        </w:rPr>
        <w:t xml:space="preserve"> of age</w:t>
      </w:r>
      <w:r w:rsidR="00140B58">
        <w:rPr>
          <w:b w:val="0"/>
          <w:sz w:val="24"/>
          <w:szCs w:val="24"/>
        </w:rPr>
        <w:t>.</w:t>
      </w:r>
      <w:r w:rsidR="00DD01A0" w:rsidRPr="00DD01A0">
        <w:rPr>
          <w:b w:val="0"/>
          <w:sz w:val="24"/>
          <w:szCs w:val="24"/>
        </w:rPr>
        <w:t xml:space="preserve"> </w:t>
      </w:r>
    </w:p>
    <w:p w14:paraId="34CEA225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063AC89E" w14:textId="33081405" w:rsidR="00681F5C" w:rsidRPr="00C91DE7" w:rsidRDefault="00C91DE7" w:rsidP="00C91DE7">
      <w:pPr>
        <w:rPr>
          <w:rFonts w:ascii="Arial" w:hAnsi="Arial" w:cs="Arial"/>
        </w:rPr>
      </w:pPr>
      <w:sdt>
        <w:sdtPr>
          <w:rPr>
            <w:rStyle w:val="Style3"/>
            <w:rFonts w:cs="Arial"/>
          </w:rPr>
          <w:id w:val="1137295392"/>
          <w:placeholder>
            <w:docPart w:val="7D2D863980DA4830AE1D28EF26FD8CD2"/>
          </w:placeholder>
        </w:sdtPr>
        <w:sdtEndPr>
          <w:rPr>
            <w:rStyle w:val="DefaultParagraphFont"/>
            <w:rFonts w:ascii="Times New Roman" w:hAnsi="Times New Roman"/>
          </w:rPr>
        </w:sdtEndPr>
        <w:sdtContent>
          <w:r w:rsidR="00DD01A0" w:rsidRPr="00DD01A0">
            <w:rPr>
              <w:rFonts w:ascii="Arial" w:hAnsi="Arial" w:cstheme="minorHAnsi"/>
              <w:bCs/>
            </w:rPr>
            <w:t xml:space="preserve">This </w:t>
          </w:r>
          <w:r w:rsidR="00140B58">
            <w:rPr>
              <w:rFonts w:ascii="Arial" w:hAnsi="Arial" w:cstheme="minorHAnsi"/>
              <w:bCs/>
            </w:rPr>
            <w:t>measure will</w:t>
          </w:r>
          <w:r w:rsidR="00DD01A0" w:rsidRPr="00DD01A0">
            <w:rPr>
              <w:rFonts w:ascii="Arial" w:hAnsi="Arial" w:cstheme="minorHAnsi"/>
              <w:bCs/>
            </w:rPr>
            <w:t xml:space="preserve"> continu</w:t>
          </w:r>
          <w:r w:rsidR="00140B58">
            <w:rPr>
              <w:rFonts w:ascii="Arial" w:hAnsi="Arial" w:cstheme="minorHAnsi"/>
              <w:bCs/>
            </w:rPr>
            <w:t>e</w:t>
          </w:r>
          <w:r w:rsidR="00674119">
            <w:rPr>
              <w:rFonts w:ascii="Arial" w:hAnsi="Arial" w:cstheme="minorHAnsi"/>
              <w:bCs/>
            </w:rPr>
            <w:t xml:space="preserve"> the</w:t>
          </w:r>
          <w:r w:rsidR="00DD01A0" w:rsidRPr="00DD01A0">
            <w:rPr>
              <w:rFonts w:ascii="Arial" w:hAnsi="Arial" w:cstheme="minorHAnsi"/>
              <w:bCs/>
            </w:rPr>
            <w:t xml:space="preserve"> existing Life Checks program</w:t>
          </w:r>
          <w:r w:rsidR="00DD01A0">
            <w:rPr>
              <w:rFonts w:ascii="Arial" w:hAnsi="Arial" w:cstheme="minorHAnsi"/>
              <w:bCs/>
            </w:rPr>
            <w:t xml:space="preserve"> </w:t>
          </w:r>
          <w:r w:rsidR="00A53D24">
            <w:rPr>
              <w:rFonts w:ascii="Arial" w:hAnsi="Arial" w:cstheme="minorHAnsi"/>
              <w:bCs/>
            </w:rPr>
            <w:t>until 30 June 2023</w:t>
          </w:r>
          <w:r w:rsidR="00594EE3">
            <w:rPr>
              <w:rStyle w:val="Style3"/>
              <w:rFonts w:cs="Arial"/>
            </w:rPr>
            <w:t>.</w:t>
          </w:r>
        </w:sdtContent>
      </w:sdt>
      <w:bookmarkStart w:id="2" w:name="_GoBack"/>
      <w:bookmarkEnd w:id="2"/>
    </w:p>
    <w:sectPr w:rsidR="00681F5C" w:rsidRPr="00C91DE7" w:rsidSect="00086EA1"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DBDF1" w14:textId="77777777" w:rsidR="005663AD" w:rsidRDefault="005663AD">
      <w:r>
        <w:separator/>
      </w:r>
    </w:p>
  </w:endnote>
  <w:endnote w:type="continuationSeparator" w:id="0">
    <w:p w14:paraId="532BF858" w14:textId="77777777" w:rsidR="005663AD" w:rsidRDefault="0056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6D56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26292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26292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E794" w14:textId="5342F9B8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C91DE7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C91DE7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0CBBE725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01704" w14:textId="77777777" w:rsidR="005663AD" w:rsidRDefault="005663AD">
      <w:r>
        <w:separator/>
      </w:r>
    </w:p>
  </w:footnote>
  <w:footnote w:type="continuationSeparator" w:id="0">
    <w:p w14:paraId="50584EAC" w14:textId="77777777" w:rsidR="005663AD" w:rsidRDefault="0056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8F911" w14:textId="0D89D986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2C87219B" wp14:editId="572104C9">
          <wp:extent cx="2236484" cy="610716"/>
          <wp:effectExtent l="0" t="0" r="0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35E5" w:rsidRPr="00B435E5">
      <w:rPr>
        <w:b/>
        <w:bCs/>
        <w:color w:val="FF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D749E"/>
    <w:multiLevelType w:val="hybridMultilevel"/>
    <w:tmpl w:val="098CA3A0"/>
    <w:lvl w:ilvl="0" w:tplc="5D2CEA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102A6"/>
    <w:rsid w:val="00026916"/>
    <w:rsid w:val="00041A39"/>
    <w:rsid w:val="00046591"/>
    <w:rsid w:val="00050809"/>
    <w:rsid w:val="00062997"/>
    <w:rsid w:val="00082A25"/>
    <w:rsid w:val="00086EA1"/>
    <w:rsid w:val="000A0B73"/>
    <w:rsid w:val="000C6C57"/>
    <w:rsid w:val="000D0E18"/>
    <w:rsid w:val="000D6870"/>
    <w:rsid w:val="000F770A"/>
    <w:rsid w:val="00112F82"/>
    <w:rsid w:val="001240E8"/>
    <w:rsid w:val="0013636B"/>
    <w:rsid w:val="00140B58"/>
    <w:rsid w:val="001453AD"/>
    <w:rsid w:val="001573A2"/>
    <w:rsid w:val="00190256"/>
    <w:rsid w:val="00193F2E"/>
    <w:rsid w:val="001A1B66"/>
    <w:rsid w:val="001A3074"/>
    <w:rsid w:val="001A4EB0"/>
    <w:rsid w:val="001D0D92"/>
    <w:rsid w:val="001D1F61"/>
    <w:rsid w:val="001D4174"/>
    <w:rsid w:val="001D691E"/>
    <w:rsid w:val="001E6CFA"/>
    <w:rsid w:val="001F7324"/>
    <w:rsid w:val="00224880"/>
    <w:rsid w:val="00226292"/>
    <w:rsid w:val="00244CA1"/>
    <w:rsid w:val="00266B25"/>
    <w:rsid w:val="00284ADE"/>
    <w:rsid w:val="00290FA5"/>
    <w:rsid w:val="002A21C5"/>
    <w:rsid w:val="002C19E4"/>
    <w:rsid w:val="002E6283"/>
    <w:rsid w:val="00300015"/>
    <w:rsid w:val="003100BB"/>
    <w:rsid w:val="00316C5E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C0AD9"/>
    <w:rsid w:val="003C6D0A"/>
    <w:rsid w:val="003F352E"/>
    <w:rsid w:val="003F3F96"/>
    <w:rsid w:val="003F4B47"/>
    <w:rsid w:val="003F72E8"/>
    <w:rsid w:val="00405768"/>
    <w:rsid w:val="00414BF8"/>
    <w:rsid w:val="0042018C"/>
    <w:rsid w:val="004203AA"/>
    <w:rsid w:val="00426CFE"/>
    <w:rsid w:val="00432428"/>
    <w:rsid w:val="004714E9"/>
    <w:rsid w:val="00484CEA"/>
    <w:rsid w:val="004C60C9"/>
    <w:rsid w:val="004E0DA8"/>
    <w:rsid w:val="004F4800"/>
    <w:rsid w:val="004F68C2"/>
    <w:rsid w:val="00504AA8"/>
    <w:rsid w:val="00505473"/>
    <w:rsid w:val="00507EB2"/>
    <w:rsid w:val="00510D3F"/>
    <w:rsid w:val="00516D40"/>
    <w:rsid w:val="00526486"/>
    <w:rsid w:val="00536C93"/>
    <w:rsid w:val="005663AD"/>
    <w:rsid w:val="00571396"/>
    <w:rsid w:val="00571BB0"/>
    <w:rsid w:val="00571C3F"/>
    <w:rsid w:val="00573C0E"/>
    <w:rsid w:val="00594EE3"/>
    <w:rsid w:val="005C08AA"/>
    <w:rsid w:val="005C738D"/>
    <w:rsid w:val="005C7D3C"/>
    <w:rsid w:val="00620E30"/>
    <w:rsid w:val="00622896"/>
    <w:rsid w:val="00632BBE"/>
    <w:rsid w:val="0064295B"/>
    <w:rsid w:val="0064736A"/>
    <w:rsid w:val="0067371F"/>
    <w:rsid w:val="00674119"/>
    <w:rsid w:val="0067669C"/>
    <w:rsid w:val="00681F5C"/>
    <w:rsid w:val="006825DB"/>
    <w:rsid w:val="00685C7C"/>
    <w:rsid w:val="00686050"/>
    <w:rsid w:val="006964A3"/>
    <w:rsid w:val="006F232E"/>
    <w:rsid w:val="006F3C21"/>
    <w:rsid w:val="00715039"/>
    <w:rsid w:val="00746A31"/>
    <w:rsid w:val="00756927"/>
    <w:rsid w:val="00772C06"/>
    <w:rsid w:val="007B4F51"/>
    <w:rsid w:val="007D62DD"/>
    <w:rsid w:val="00801D1A"/>
    <w:rsid w:val="008136DB"/>
    <w:rsid w:val="00836528"/>
    <w:rsid w:val="008457BC"/>
    <w:rsid w:val="00850873"/>
    <w:rsid w:val="008524FC"/>
    <w:rsid w:val="008552C8"/>
    <w:rsid w:val="00863A82"/>
    <w:rsid w:val="0086632C"/>
    <w:rsid w:val="00873080"/>
    <w:rsid w:val="0087534C"/>
    <w:rsid w:val="008968B7"/>
    <w:rsid w:val="008E4E63"/>
    <w:rsid w:val="008E61D0"/>
    <w:rsid w:val="008F235D"/>
    <w:rsid w:val="00907838"/>
    <w:rsid w:val="00907D7A"/>
    <w:rsid w:val="009174A0"/>
    <w:rsid w:val="00923854"/>
    <w:rsid w:val="00932AA3"/>
    <w:rsid w:val="009434C2"/>
    <w:rsid w:val="009635D0"/>
    <w:rsid w:val="00965631"/>
    <w:rsid w:val="0097065D"/>
    <w:rsid w:val="00973A4A"/>
    <w:rsid w:val="009905A7"/>
    <w:rsid w:val="00995023"/>
    <w:rsid w:val="009A099C"/>
    <w:rsid w:val="009A447F"/>
    <w:rsid w:val="009C220C"/>
    <w:rsid w:val="009D371D"/>
    <w:rsid w:val="009E1E1B"/>
    <w:rsid w:val="009E3B3A"/>
    <w:rsid w:val="009E5F72"/>
    <w:rsid w:val="00A163B5"/>
    <w:rsid w:val="00A16C8F"/>
    <w:rsid w:val="00A3536B"/>
    <w:rsid w:val="00A52AE3"/>
    <w:rsid w:val="00A530A5"/>
    <w:rsid w:val="00A53D24"/>
    <w:rsid w:val="00A82C12"/>
    <w:rsid w:val="00A848C2"/>
    <w:rsid w:val="00A92D7B"/>
    <w:rsid w:val="00AA48F5"/>
    <w:rsid w:val="00AC34FD"/>
    <w:rsid w:val="00AE0688"/>
    <w:rsid w:val="00AF4424"/>
    <w:rsid w:val="00B13CCE"/>
    <w:rsid w:val="00B32B9E"/>
    <w:rsid w:val="00B35E12"/>
    <w:rsid w:val="00B362B6"/>
    <w:rsid w:val="00B412A7"/>
    <w:rsid w:val="00B435E5"/>
    <w:rsid w:val="00B46C32"/>
    <w:rsid w:val="00B64CF4"/>
    <w:rsid w:val="00B81750"/>
    <w:rsid w:val="00B86E2B"/>
    <w:rsid w:val="00B87453"/>
    <w:rsid w:val="00B9008C"/>
    <w:rsid w:val="00BA77DE"/>
    <w:rsid w:val="00BB4D6C"/>
    <w:rsid w:val="00BB7DE5"/>
    <w:rsid w:val="00BE0EB8"/>
    <w:rsid w:val="00BF3A4E"/>
    <w:rsid w:val="00C021DC"/>
    <w:rsid w:val="00C025D8"/>
    <w:rsid w:val="00C14E14"/>
    <w:rsid w:val="00C15DA5"/>
    <w:rsid w:val="00C207C1"/>
    <w:rsid w:val="00C27EAD"/>
    <w:rsid w:val="00C46EFA"/>
    <w:rsid w:val="00C60743"/>
    <w:rsid w:val="00C74B43"/>
    <w:rsid w:val="00C81922"/>
    <w:rsid w:val="00C87853"/>
    <w:rsid w:val="00C91DE7"/>
    <w:rsid w:val="00CB4F98"/>
    <w:rsid w:val="00CC24BE"/>
    <w:rsid w:val="00CC50CC"/>
    <w:rsid w:val="00CE56A0"/>
    <w:rsid w:val="00D13062"/>
    <w:rsid w:val="00D14B82"/>
    <w:rsid w:val="00D15B45"/>
    <w:rsid w:val="00D220CD"/>
    <w:rsid w:val="00D52C59"/>
    <w:rsid w:val="00D57CA3"/>
    <w:rsid w:val="00D8329A"/>
    <w:rsid w:val="00D95C21"/>
    <w:rsid w:val="00D95C6D"/>
    <w:rsid w:val="00DB64A8"/>
    <w:rsid w:val="00DB6596"/>
    <w:rsid w:val="00DB7DD8"/>
    <w:rsid w:val="00DD01A0"/>
    <w:rsid w:val="00DD01D2"/>
    <w:rsid w:val="00DD49A2"/>
    <w:rsid w:val="00DD517B"/>
    <w:rsid w:val="00DE29B5"/>
    <w:rsid w:val="00DE3117"/>
    <w:rsid w:val="00E076AE"/>
    <w:rsid w:val="00E277F4"/>
    <w:rsid w:val="00E31B70"/>
    <w:rsid w:val="00E33470"/>
    <w:rsid w:val="00E409B0"/>
    <w:rsid w:val="00E4594F"/>
    <w:rsid w:val="00E5725A"/>
    <w:rsid w:val="00E63EC2"/>
    <w:rsid w:val="00E768D0"/>
    <w:rsid w:val="00EA2350"/>
    <w:rsid w:val="00EA7A22"/>
    <w:rsid w:val="00EB20C6"/>
    <w:rsid w:val="00EC55B1"/>
    <w:rsid w:val="00EE1ACE"/>
    <w:rsid w:val="00EE78F0"/>
    <w:rsid w:val="00F0551E"/>
    <w:rsid w:val="00F17318"/>
    <w:rsid w:val="00F17E62"/>
    <w:rsid w:val="00F34E10"/>
    <w:rsid w:val="00F70921"/>
    <w:rsid w:val="00F70B0F"/>
    <w:rsid w:val="00F749C4"/>
    <w:rsid w:val="00F8091B"/>
    <w:rsid w:val="00F85641"/>
    <w:rsid w:val="00F85C8F"/>
    <w:rsid w:val="00FA7748"/>
    <w:rsid w:val="00FA7AC7"/>
    <w:rsid w:val="00FB028B"/>
    <w:rsid w:val="00FC3645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E6BD1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table" w:styleId="TableGrid">
    <w:name w:val="Table Grid"/>
    <w:basedOn w:val="TableNormal"/>
    <w:locked/>
    <w:rsid w:val="006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basedOn w:val="DefaultParagraphFont"/>
    <w:uiPriority w:val="99"/>
    <w:rsid w:val="00DD01A0"/>
    <w:rPr>
      <w:rFonts w:ascii="Arial" w:hAnsi="Arial" w:cs="Times New Roman"/>
      <w:sz w:val="20"/>
    </w:rPr>
  </w:style>
  <w:style w:type="character" w:customStyle="1" w:styleId="CABParagraphChar">
    <w:name w:val="CAB Paragraph Char"/>
    <w:basedOn w:val="DefaultParagraphFont"/>
    <w:link w:val="CABParagraph"/>
    <w:uiPriority w:val="98"/>
    <w:locked/>
    <w:rsid w:val="00DD01A0"/>
    <w:rPr>
      <w:rFonts w:ascii="Arial" w:hAnsi="Arial" w:cs="Arial"/>
    </w:rPr>
  </w:style>
  <w:style w:type="paragraph" w:customStyle="1" w:styleId="CABParagraph">
    <w:name w:val="CAB Paragraph"/>
    <w:basedOn w:val="BodyText"/>
    <w:link w:val="CABParagraphChar"/>
    <w:uiPriority w:val="98"/>
    <w:qFormat/>
    <w:rsid w:val="00DD01A0"/>
    <w:pPr>
      <w:spacing w:before="120" w:after="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DD01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0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n682\Downloads\corporate-document-portrait-template-2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3F75-8031-4F6D-9999-112731FA0588}"/>
      </w:docPartPr>
      <w:docPartBody>
        <w:p w:rsidR="006115F8" w:rsidRDefault="003C673A">
          <w:r w:rsidRPr="002A02D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7DCB-4C7F-473E-B440-03DBA9D6FB28}"/>
      </w:docPartPr>
      <w:docPartBody>
        <w:p w:rsidR="006115F8" w:rsidRDefault="003C673A">
          <w:r w:rsidRPr="002A02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D863980DA4830AE1D28EF26FD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1068-D65A-4B39-B452-BF089F1B90E4}"/>
      </w:docPartPr>
      <w:docPartBody>
        <w:p w:rsidR="006115F8" w:rsidRDefault="003C673A" w:rsidP="003C673A">
          <w:pPr>
            <w:pStyle w:val="7D2D863980DA4830AE1D28EF26FD8CD2"/>
          </w:pPr>
          <w:r w:rsidRPr="002A02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A"/>
    <w:rsid w:val="0027756B"/>
    <w:rsid w:val="003C673A"/>
    <w:rsid w:val="00416C88"/>
    <w:rsid w:val="005D615A"/>
    <w:rsid w:val="005F465D"/>
    <w:rsid w:val="006110B9"/>
    <w:rsid w:val="006115F8"/>
    <w:rsid w:val="00671E81"/>
    <w:rsid w:val="00754656"/>
    <w:rsid w:val="0082494F"/>
    <w:rsid w:val="00A33E5A"/>
    <w:rsid w:val="00B10428"/>
    <w:rsid w:val="00E23F2C"/>
    <w:rsid w:val="00EC3E4A"/>
    <w:rsid w:val="00F03C37"/>
    <w:rsid w:val="00F6441F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0B9"/>
    <w:rPr>
      <w:color w:val="808080"/>
    </w:rPr>
  </w:style>
  <w:style w:type="paragraph" w:customStyle="1" w:styleId="7D2D863980DA4830AE1D28EF26FD8CD2">
    <w:name w:val="7D2D863980DA4830AE1D28EF26FD8CD2"/>
    <w:rsid w:val="003C673A"/>
  </w:style>
  <w:style w:type="paragraph" w:customStyle="1" w:styleId="F2EB720D5D934296917E89BCA7292E39">
    <w:name w:val="F2EB720D5D934296917E89BCA7292E39"/>
    <w:rsid w:val="003C673A"/>
  </w:style>
  <w:style w:type="paragraph" w:customStyle="1" w:styleId="3C48EF01FF814BD8B61C9D97049DEB8C">
    <w:name w:val="3C48EF01FF814BD8B61C9D97049DEB8C"/>
    <w:rsid w:val="003C673A"/>
  </w:style>
  <w:style w:type="paragraph" w:customStyle="1" w:styleId="1EF9654020B64DF780D65F9A9D1780C7">
    <w:name w:val="1EF9654020B64DF780D65F9A9D1780C7"/>
    <w:rsid w:val="00EC3E4A"/>
  </w:style>
  <w:style w:type="paragraph" w:customStyle="1" w:styleId="5E5727FD6B5E47EAAB95EE9B13B40938">
    <w:name w:val="5E5727FD6B5E47EAAB95EE9B13B40938"/>
    <w:rsid w:val="00EC3E4A"/>
  </w:style>
  <w:style w:type="paragraph" w:customStyle="1" w:styleId="CDAEA78AF39F45C785B9E667706CDA0E">
    <w:name w:val="CDAEA78AF39F45C785B9E667706CDA0E"/>
    <w:rsid w:val="00EC3E4A"/>
  </w:style>
  <w:style w:type="paragraph" w:customStyle="1" w:styleId="A9796CD86A52449AA5E82E5D17FA3F8D">
    <w:name w:val="A9796CD86A52449AA5E82E5D17FA3F8D"/>
    <w:rsid w:val="00EC3E4A"/>
  </w:style>
  <w:style w:type="paragraph" w:customStyle="1" w:styleId="3DD237FBB198411D8C33DEF0E3E9D485">
    <w:name w:val="3DD237FBB198411D8C33DEF0E3E9D485"/>
    <w:rsid w:val="00EC3E4A"/>
  </w:style>
  <w:style w:type="paragraph" w:customStyle="1" w:styleId="7A0DA06B1EFC4D8EACE3BCFF46321CB9">
    <w:name w:val="7A0DA06B1EFC4D8EACE3BCFF46321CB9"/>
    <w:rsid w:val="00EC3E4A"/>
  </w:style>
  <w:style w:type="paragraph" w:customStyle="1" w:styleId="7F0ACA1870904C98B9D5DA9B64919D16">
    <w:name w:val="7F0ACA1870904C98B9D5DA9B64919D16"/>
    <w:rsid w:val="00611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I Document" ma:contentTypeID="0x010100BC6B0EF018883849B5DFDC7E9B7A6DDC009E5F9051476A894EA21CFCD0C04BA1F5" ma:contentTypeVersion="22" ma:contentTypeDescription="" ma:contentTypeScope="" ma:versionID="0a8640b96c5489ef64a79fc84e4857de">
  <xsd:schema xmlns:xsd="http://www.w3.org/2001/XMLSchema" xmlns:xs="http://www.w3.org/2001/XMLSchema" xmlns:p="http://schemas.microsoft.com/office/2006/metadata/properties" xmlns:ns3="2d11f6c9-46f2-45f7-991c-50a89a3b313c" xmlns:ns4="d51b02e1-21b1-47e6-b520-c8d86de43b69" targetNamespace="http://schemas.microsoft.com/office/2006/metadata/properties" ma:root="true" ma:fieldsID="4af458c8c5a0c40248bbc132f2288799" ns3:_="" ns4:_="">
    <xsd:import namespace="2d11f6c9-46f2-45f7-991c-50a89a3b313c"/>
    <xsd:import namespace="d51b02e1-21b1-47e6-b520-c8d86de43b69"/>
    <xsd:element name="properties">
      <xsd:complexType>
        <xsd:sequence>
          <xsd:element name="documentManagement">
            <xsd:complexType>
              <xsd:all>
                <xsd:element ref="ns3:e45da61abf024b109f3b8773205202a9" minOccurs="0"/>
                <xsd:element ref="ns4:TaxCatchAll" minOccurs="0"/>
                <xsd:element ref="ns4:TaxCatchAllLabel" minOccurs="0"/>
                <xsd:element ref="ns3:m862c45048c744738f3c92beb32fe0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f6c9-46f2-45f7-991c-50a89a3b313c" elementFormDefault="qualified">
    <xsd:import namespace="http://schemas.microsoft.com/office/2006/documentManagement/types"/>
    <xsd:import namespace="http://schemas.microsoft.com/office/infopath/2007/PartnerControls"/>
    <xsd:element name="e45da61abf024b109f3b8773205202a9" ma:index="7" ma:taxonomy="true" ma:internalName="e45da61abf024b109f3b8773205202a9" ma:taxonomyFieldName="HSIStructure" ma:displayName="HSI Structure" ma:indexed="true" ma:readOnly="false" ma:default="" ma:fieldId="{e45da61a-bf02-4b10-9f3b-8773205202a9}" ma:sspId="d9bb0b2c-a2ad-4b06-83fe-79dd45989e6c" ma:termSetId="78a116e3-a3e9-4840-b570-f07b46829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2c45048c744738f3c92beb32fe0db" ma:index="14" nillable="true" ma:taxonomy="true" ma:internalName="m862c45048c744738f3c92beb32fe0db" ma:taxonomyFieldName="Search_x0020_Keywords" ma:displayName="Search Keywords" ma:default="" ma:fieldId="{6862c450-48c7-4473-8f3c-92beb32fe0db}" ma:taxonomyMulti="true" ma:sspId="d9bb0b2c-a2ad-4b06-83fe-79dd45989e6c" ma:termSetId="cdeb5e12-3939-4587-8db4-24fbbd078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02e1-21b1-47e6-b520-c8d86de43b6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7d54bb-8bb3-4d57-9591-6f57c70cd9dc}" ma:internalName="TaxCatchAll" ma:showField="CatchAllData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7d54bb-8bb3-4d57-9591-6f57c70cd9dc}" ma:internalName="TaxCatchAllLabel" ma:readOnly="true" ma:showField="CatchAllDataLabel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da61abf024b109f3b8773205202a9 xmlns="2d11f6c9-46f2-45f7-991c-50a89a3b31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00f7d2da-6143-46fa-a5df-42aaa6cb9392</TermId>
        </TermInfo>
      </Terms>
    </e45da61abf024b109f3b8773205202a9>
    <TaxCatchAll xmlns="d51b02e1-21b1-47e6-b520-c8d86de43b69">
      <Value>269</Value>
    </TaxCatchAll>
    <m862c45048c744738f3c92beb32fe0db xmlns="2d11f6c9-46f2-45f7-991c-50a89a3b313c">
      <Terms xmlns="http://schemas.microsoft.com/office/infopath/2007/PartnerControls"/>
    </m862c45048c744738f3c92beb32fe0d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DF79-C3BD-49A9-9B2E-4B0C1B752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7C4E7-5C73-4B4A-AAF3-09861A10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f6c9-46f2-45f7-991c-50a89a3b313c"/>
    <ds:schemaRef ds:uri="d51b02e1-21b1-47e6-b520-c8d86de43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ED271-3E9C-4AB7-8630-D0E7BF1532EB}">
  <ds:schemaRefs>
    <ds:schemaRef ds:uri="http://purl.org/dc/dcmitype/"/>
    <ds:schemaRef ds:uri="d51b02e1-21b1-47e6-b520-c8d86de43b6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2d11f6c9-46f2-45f7-991c-50a89a3b313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87B4C5E-6BD7-4201-A295-7890DFFC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corporate-document-portrait-template-2001.dotx</Template>
  <TotalTime>0</TotalTime>
  <Pages>1</Pages>
  <Words>122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Preventative Health</vt:lpstr>
    </vt:vector>
  </TitlesOfParts>
  <Manager/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Preventative Health</dc:title>
  <dc:subject/>
  <dc:creator/>
  <cp:keywords>Budget</cp:keywords>
  <dc:description/>
  <cp:lastModifiedBy/>
  <cp:revision>1</cp:revision>
  <dcterms:created xsi:type="dcterms:W3CDTF">2022-03-27T07:53:00Z</dcterms:created>
  <dcterms:modified xsi:type="dcterms:W3CDTF">2022-03-29T00:20:00Z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0x010100BC6B0EF018883849B5DFDC7E9B7A6DDC009E5F9051476A894EA21CFCD0C04BA1F5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</Properties>
</file>